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E52A9" w:rsidRDefault="003259CD">
      <w:r>
        <w:rPr>
          <w:noProof/>
        </w:rPr>
        <mc:AlternateContent>
          <mc:Choice Requires="wps">
            <w:drawing>
              <wp:anchor distT="0" distB="0" distL="114300" distR="114300" simplePos="0" relativeHeight="251655680" behindDoc="0" locked="0" layoutInCell="1" allowOverlap="1">
                <wp:simplePos x="0" y="0"/>
                <wp:positionH relativeFrom="column">
                  <wp:posOffset>17145</wp:posOffset>
                </wp:positionH>
                <wp:positionV relativeFrom="paragraph">
                  <wp:posOffset>-319405</wp:posOffset>
                </wp:positionV>
                <wp:extent cx="5969635" cy="647065"/>
                <wp:effectExtent l="7620" t="13970" r="13970" b="1524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635" cy="647065"/>
                        </a:xfrm>
                        <a:prstGeom prst="rect">
                          <a:avLst/>
                        </a:prstGeom>
                        <a:solidFill>
                          <a:srgbClr val="B8CCE4"/>
                        </a:solidFill>
                        <a:ln w="12700">
                          <a:solidFill>
                            <a:srgbClr val="000000"/>
                          </a:solidFill>
                          <a:miter lim="800000"/>
                          <a:headEnd/>
                          <a:tailEnd/>
                        </a:ln>
                      </wps:spPr>
                      <wps:txbx>
                        <w:txbxContent>
                          <w:p w:rsidR="00EA47E3" w:rsidRPr="001F4204" w:rsidRDefault="00EA47E3" w:rsidP="006212DD">
                            <w:pPr>
                              <w:spacing w:before="120" w:after="0" w:line="240" w:lineRule="auto"/>
                              <w:jc w:val="center"/>
                              <w:rPr>
                                <w:rFonts w:ascii="Palatino" w:hAnsi="Palatino"/>
                                <w:b/>
                                <w:smallCaps/>
                                <w:sz w:val="28"/>
                                <w:szCs w:val="28"/>
                              </w:rPr>
                            </w:pPr>
                            <w:r w:rsidRPr="001F4204">
                              <w:rPr>
                                <w:rFonts w:ascii="Palatino" w:hAnsi="Palatino"/>
                                <w:b/>
                                <w:smallCaps/>
                                <w:sz w:val="28"/>
                                <w:szCs w:val="28"/>
                              </w:rPr>
                              <w:t>Alaska State Historic Preservation Office</w:t>
                            </w:r>
                          </w:p>
                          <w:p w:rsidR="00B021DC" w:rsidRPr="001F4204" w:rsidRDefault="00EA47E3" w:rsidP="00EA47E3">
                            <w:pPr>
                              <w:jc w:val="center"/>
                              <w:rPr>
                                <w:rFonts w:ascii="Palatino" w:hAnsi="Palatino"/>
                                <w:b/>
                                <w:smallCaps/>
                                <w:sz w:val="28"/>
                                <w:szCs w:val="28"/>
                              </w:rPr>
                            </w:pPr>
                            <w:r w:rsidRPr="001F4204">
                              <w:rPr>
                                <w:rFonts w:ascii="Palatino" w:hAnsi="Palatino"/>
                                <w:b/>
                                <w:smallCaps/>
                                <w:sz w:val="28"/>
                                <w:szCs w:val="28"/>
                              </w:rPr>
                              <w:t>Request for Section 106 Review for HUD</w:t>
                            </w:r>
                            <w:r w:rsidR="00126E61">
                              <w:rPr>
                                <w:rFonts w:ascii="Palatino" w:hAnsi="Palatino"/>
                                <w:b/>
                                <w:smallCaps/>
                                <w:sz w:val="28"/>
                                <w:szCs w:val="28"/>
                              </w:rPr>
                              <w:t xml:space="preserve"> and DOE/AHFC </w:t>
                            </w:r>
                            <w:r w:rsidRPr="001F4204">
                              <w:rPr>
                                <w:rFonts w:ascii="Palatino" w:hAnsi="Palatino"/>
                                <w:b/>
                                <w:smallCaps/>
                                <w:sz w:val="28"/>
                                <w:szCs w:val="28"/>
                              </w:rPr>
                              <w:t>Projects</w:t>
                            </w:r>
                          </w:p>
                          <w:p w:rsidR="00EA47E3" w:rsidRDefault="00EA47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35pt;margin-top:-25.15pt;width:470.05pt;height:50.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" fillcolor="#b8cce4" strokeweight="1pt">
                <v:textbox>
                  <w:txbxContent>
                    <w:p w:rsidR="00EA47E3" w:rsidRPr="001F4204" w:rsidRDefault="00EA47E3" w:rsidP="006212DD">
                      <w:pPr>
                        <w:spacing w:before="120" w:after="0" w:line="240" w:lineRule="auto"/>
                        <w:jc w:val="center"/>
                        <w:rPr>
                          <w:rFonts w:ascii="Palatino" w:hAnsi="Palatino"/>
                          <w:b/>
                          <w:smallCaps/>
                          <w:sz w:val="28"/>
                          <w:szCs w:val="28"/>
                        </w:rPr>
                      </w:pPr>
                      <w:r w:rsidRPr="001F4204">
                        <w:rPr>
                          <w:rFonts w:ascii="Palatino" w:hAnsi="Palatino"/>
                          <w:b/>
                          <w:smallCaps/>
                          <w:sz w:val="28"/>
                          <w:szCs w:val="28"/>
                        </w:rPr>
                        <w:t>Alaska State Historic Preservation Office</w:t>
                      </w:r>
                    </w:p>
                    <w:p w:rsidR="00B021DC" w:rsidRPr="001F4204" w:rsidRDefault="00EA47E3" w:rsidP="00EA47E3">
                      <w:pPr>
                        <w:jc w:val="center"/>
                        <w:rPr>
                          <w:rFonts w:ascii="Palatino" w:hAnsi="Palatino"/>
                          <w:b/>
                          <w:smallCaps/>
                          <w:sz w:val="28"/>
                          <w:szCs w:val="28"/>
                        </w:rPr>
                      </w:pPr>
                      <w:r w:rsidRPr="001F4204">
                        <w:rPr>
                          <w:rFonts w:ascii="Palatino" w:hAnsi="Palatino"/>
                          <w:b/>
                          <w:smallCaps/>
                          <w:sz w:val="28"/>
                          <w:szCs w:val="28"/>
                        </w:rPr>
                        <w:t>Request for Section 106 Review for HUD</w:t>
                      </w:r>
                      <w:r w:rsidR="00126E61">
                        <w:rPr>
                          <w:rFonts w:ascii="Palatino" w:hAnsi="Palatino"/>
                          <w:b/>
                          <w:smallCaps/>
                          <w:sz w:val="28"/>
                          <w:szCs w:val="28"/>
                        </w:rPr>
                        <w:t xml:space="preserve"> and DOE/AHFC </w:t>
                      </w:r>
                      <w:r w:rsidRPr="001F4204">
                        <w:rPr>
                          <w:rFonts w:ascii="Palatino" w:hAnsi="Palatino"/>
                          <w:b/>
                          <w:smallCaps/>
                          <w:sz w:val="28"/>
                          <w:szCs w:val="28"/>
                        </w:rPr>
                        <w:t>Projects</w:t>
                      </w:r>
                    </w:p>
                    <w:p w:rsidR="00EA47E3" w:rsidRDefault="00EA47E3"/>
                  </w:txbxContent>
                </v:textbox>
              </v:shape>
            </w:pict>
          </mc:Fallback>
        </mc:AlternateContent>
      </w:r>
    </w:p>
    <w:p w:rsidR="00B021DC" w:rsidRPr="00342ABF" w:rsidRDefault="00F44E4B" w:rsidP="0022071D">
      <w:pPr>
        <w:spacing w:before="360" w:after="120" w:line="240" w:lineRule="auto"/>
        <w:rPr>
          <w:rFonts w:ascii="Times New Roman" w:hAnsi="Times New Roman"/>
          <w:i/>
          <w:sz w:val="24"/>
          <w:szCs w:val="24"/>
        </w:rPr>
      </w:pPr>
      <w:r>
        <w:rPr>
          <w:i/>
          <w:sz w:val="24"/>
          <w:szCs w:val="24"/>
        </w:rPr>
        <w:t>U</w:t>
      </w:r>
      <w:r w:rsidR="00B021DC" w:rsidRPr="003933A8">
        <w:rPr>
          <w:i/>
          <w:sz w:val="24"/>
          <w:szCs w:val="24"/>
        </w:rPr>
        <w:t>se this form to request SHPO review of any projec</w:t>
      </w:r>
      <w:r w:rsidR="00FB5906" w:rsidRPr="003933A8">
        <w:rPr>
          <w:i/>
          <w:sz w:val="24"/>
          <w:szCs w:val="24"/>
        </w:rPr>
        <w:t>ts involving HUD</w:t>
      </w:r>
      <w:r w:rsidR="00126E61">
        <w:rPr>
          <w:i/>
          <w:sz w:val="24"/>
          <w:szCs w:val="24"/>
        </w:rPr>
        <w:t xml:space="preserve"> or DOE/AHFC</w:t>
      </w:r>
      <w:r w:rsidR="00FB5906" w:rsidRPr="003933A8">
        <w:rPr>
          <w:i/>
          <w:sz w:val="24"/>
          <w:szCs w:val="24"/>
        </w:rPr>
        <w:t xml:space="preserve"> assistance for </w:t>
      </w:r>
      <w:r w:rsidR="00126E61">
        <w:rPr>
          <w:i/>
          <w:sz w:val="24"/>
          <w:szCs w:val="24"/>
        </w:rPr>
        <w:t>building</w:t>
      </w:r>
      <w:r w:rsidR="00B021DC" w:rsidRPr="003933A8">
        <w:rPr>
          <w:i/>
          <w:sz w:val="24"/>
          <w:szCs w:val="24"/>
        </w:rPr>
        <w:t xml:space="preserve"> repair, rehabilitation, change of use, demolition, new construction, or </w:t>
      </w:r>
      <w:r w:rsidR="00126E61">
        <w:rPr>
          <w:i/>
          <w:sz w:val="24"/>
          <w:szCs w:val="24"/>
        </w:rPr>
        <w:t xml:space="preserve">land </w:t>
      </w:r>
      <w:r w:rsidR="00B021DC" w:rsidRPr="003933A8">
        <w:rPr>
          <w:i/>
          <w:sz w:val="24"/>
          <w:szCs w:val="24"/>
        </w:rPr>
        <w:t>acquisition</w:t>
      </w:r>
      <w:r w:rsidR="00126E61">
        <w:rPr>
          <w:i/>
          <w:sz w:val="24"/>
          <w:szCs w:val="24"/>
        </w:rPr>
        <w:t xml:space="preserve">. </w:t>
      </w:r>
    </w:p>
    <w:p w:rsidR="00B021DC" w:rsidRDefault="003259CD">
      <w:pPr>
        <w:rPr>
          <w:i/>
          <w:sz w:val="24"/>
          <w:szCs w:val="24"/>
        </w:rPr>
      </w:pPr>
      <w:r w:rsidRPr="003933A8">
        <w:rPr>
          <w:i/>
          <w:noProof/>
          <w:sz w:val="24"/>
          <w:szCs w:val="24"/>
        </w:rPr>
        <mc:AlternateContent>
          <mc:Choice Requires="wps">
            <w:drawing>
              <wp:anchor distT="0" distB="0" distL="114300" distR="114300" simplePos="0" relativeHeight="251656704" behindDoc="0" locked="0" layoutInCell="1" allowOverlap="1">
                <wp:simplePos x="0" y="0"/>
                <wp:positionH relativeFrom="column">
                  <wp:posOffset>17145</wp:posOffset>
                </wp:positionH>
                <wp:positionV relativeFrom="paragraph">
                  <wp:posOffset>128270</wp:posOffset>
                </wp:positionV>
                <wp:extent cx="5969635" cy="318770"/>
                <wp:effectExtent l="7620" t="10795" r="13970" b="133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635" cy="318770"/>
                        </a:xfrm>
                        <a:prstGeom prst="rect">
                          <a:avLst/>
                        </a:prstGeom>
                        <a:solidFill>
                          <a:srgbClr val="B8CCE4"/>
                        </a:solidFill>
                        <a:ln w="9525">
                          <a:solidFill>
                            <a:srgbClr val="000000"/>
                          </a:solidFill>
                          <a:miter lim="800000"/>
                          <a:headEnd/>
                          <a:tailEnd/>
                        </a:ln>
                      </wps:spPr>
                      <wps:txbx>
                        <w:txbxContent>
                          <w:p w:rsidR="00EA47E3" w:rsidRPr="002B7BD2" w:rsidRDefault="00EA47E3" w:rsidP="00EA47E3">
                            <w:pPr>
                              <w:jc w:val="center"/>
                              <w:rPr>
                                <w:rFonts w:ascii="Palatino" w:hAnsi="Palatino"/>
                                <w:b/>
                                <w:sz w:val="28"/>
                                <w:szCs w:val="28"/>
                              </w:rPr>
                            </w:pPr>
                            <w:r w:rsidRPr="002B7BD2">
                              <w:rPr>
                                <w:rFonts w:ascii="Palatino" w:hAnsi="Palatino"/>
                                <w:b/>
                                <w:sz w:val="28"/>
                                <w:szCs w:val="28"/>
                              </w:rPr>
                              <w:t>General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1.35pt;margin-top:10.1pt;width:470.05pt;height:2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" fillcolor="#b8cce4">
                <v:textbox>
                  <w:txbxContent>
                    <w:p w:rsidR="00EA47E3" w:rsidRPr="002B7BD2" w:rsidRDefault="00EA47E3" w:rsidP="00EA47E3">
                      <w:pPr>
                        <w:jc w:val="center"/>
                        <w:rPr>
                          <w:rFonts w:ascii="Palatino" w:hAnsi="Palatino"/>
                          <w:b/>
                          <w:sz w:val="28"/>
                          <w:szCs w:val="28"/>
                        </w:rPr>
                      </w:pPr>
                      <w:r w:rsidRPr="002B7BD2">
                        <w:rPr>
                          <w:rFonts w:ascii="Palatino" w:hAnsi="Palatino"/>
                          <w:b/>
                          <w:sz w:val="28"/>
                          <w:szCs w:val="28"/>
                        </w:rPr>
                        <w:t>General Information</w:t>
                      </w:r>
                    </w:p>
                  </w:txbxContent>
                </v:textbox>
              </v:shape>
            </w:pict>
          </mc:Fallback>
        </mc:AlternateContent>
      </w:r>
    </w:p>
    <w:p w:rsidR="00342ABF" w:rsidRDefault="00342ABF" w:rsidP="00B021DC">
      <w:pPr>
        <w:spacing w:after="120" w:line="240" w:lineRule="auto"/>
        <w:rPr>
          <w:i/>
          <w:sz w:val="24"/>
          <w:szCs w:val="24"/>
        </w:rPr>
      </w:pPr>
    </w:p>
    <w:p w:rsidR="00B021DC" w:rsidRPr="00B86AF6" w:rsidRDefault="00B021DC" w:rsidP="00042874">
      <w:pPr>
        <w:spacing w:after="120"/>
        <w:rPr>
          <w:i/>
          <w:sz w:val="24"/>
          <w:szCs w:val="24"/>
        </w:rPr>
      </w:pPr>
      <w:r w:rsidRPr="00B86AF6">
        <w:rPr>
          <w:i/>
          <w:sz w:val="24"/>
          <w:szCs w:val="24"/>
          <w:u w:val="single"/>
        </w:rPr>
        <w:t>Client Name</w:t>
      </w:r>
      <w:r w:rsidR="00B86AF6">
        <w:rPr>
          <w:i/>
          <w:sz w:val="24"/>
          <w:szCs w:val="24"/>
          <w:u w:val="single"/>
        </w:rPr>
        <w:t xml:space="preserve"> or </w:t>
      </w:r>
      <w:r w:rsidR="00EA47E3" w:rsidRPr="00B86AF6">
        <w:rPr>
          <w:i/>
          <w:sz w:val="24"/>
          <w:szCs w:val="24"/>
          <w:u w:val="single"/>
        </w:rPr>
        <w:t>Number</w:t>
      </w:r>
      <w:r w:rsidR="00342ABF" w:rsidRPr="00B86AF6">
        <w:rPr>
          <w:i/>
          <w:sz w:val="24"/>
          <w:szCs w:val="24"/>
        </w:rPr>
        <w:t>:</w:t>
      </w:r>
    </w:p>
    <w:p w:rsidR="00B021DC" w:rsidRDefault="00B021DC" w:rsidP="002F36C5">
      <w:pPr>
        <w:rPr>
          <w:i/>
          <w:sz w:val="24"/>
          <w:szCs w:val="24"/>
        </w:rPr>
      </w:pPr>
      <w:r w:rsidRPr="00B86AF6">
        <w:rPr>
          <w:i/>
          <w:sz w:val="24"/>
          <w:szCs w:val="24"/>
          <w:u w:val="single"/>
        </w:rPr>
        <w:t>Property Address</w:t>
      </w:r>
      <w:r w:rsidR="00EA47E3" w:rsidRPr="00B86AF6">
        <w:rPr>
          <w:i/>
          <w:sz w:val="24"/>
          <w:szCs w:val="24"/>
        </w:rPr>
        <w:t>:</w:t>
      </w:r>
    </w:p>
    <w:p w:rsidR="00126E61" w:rsidRPr="001E6734" w:rsidRDefault="00126E61" w:rsidP="002F36C5">
      <w:pPr>
        <w:rPr>
          <w:sz w:val="24"/>
          <w:szCs w:val="24"/>
        </w:rPr>
      </w:pPr>
      <w:r w:rsidRPr="00126E61">
        <w:rPr>
          <w:i/>
          <w:sz w:val="24"/>
          <w:szCs w:val="24"/>
          <w:u w:val="single"/>
        </w:rPr>
        <w:t>Funding Source</w:t>
      </w:r>
      <w:r>
        <w:rPr>
          <w:i/>
          <w:sz w:val="24"/>
          <w:szCs w:val="24"/>
        </w:rPr>
        <w:t>:</w:t>
      </w:r>
      <w:r w:rsidR="001E6734">
        <w:rPr>
          <w:sz w:val="24"/>
          <w:szCs w:val="24"/>
        </w:rPr>
        <w:t xml:space="preserve"> DOE/AHFC</w:t>
      </w:r>
    </w:p>
    <w:p w:rsidR="002F36C5" w:rsidRPr="00B86AF6" w:rsidRDefault="002F36C5" w:rsidP="00042874">
      <w:pPr>
        <w:spacing w:after="120"/>
        <w:rPr>
          <w:i/>
          <w:sz w:val="24"/>
          <w:szCs w:val="24"/>
        </w:rPr>
      </w:pPr>
      <w:r>
        <w:rPr>
          <w:i/>
          <w:sz w:val="24"/>
          <w:szCs w:val="24"/>
        </w:rPr>
        <w:t>Project Applicant</w:t>
      </w:r>
      <w:r w:rsidR="00CA4B32">
        <w:rPr>
          <w:i/>
          <w:sz w:val="24"/>
          <w:szCs w:val="24"/>
        </w:rPr>
        <w:t xml:space="preserve"> (Housing Agency)</w:t>
      </w:r>
      <w:r>
        <w:rPr>
          <w:i/>
          <w:sz w:val="24"/>
          <w:szCs w:val="24"/>
        </w:rPr>
        <w:t>:</w:t>
      </w:r>
    </w:p>
    <w:p w:rsidR="00B021DC" w:rsidRDefault="002F36C5" w:rsidP="00042874">
      <w:pPr>
        <w:spacing w:after="120"/>
        <w:rPr>
          <w:i/>
          <w:sz w:val="24"/>
          <w:szCs w:val="24"/>
        </w:rPr>
      </w:pPr>
      <w:r>
        <w:rPr>
          <w:i/>
          <w:sz w:val="24"/>
          <w:szCs w:val="24"/>
        </w:rPr>
        <w:t>Applicant</w:t>
      </w:r>
      <w:r w:rsidR="002B7BD2">
        <w:rPr>
          <w:i/>
          <w:sz w:val="24"/>
          <w:szCs w:val="24"/>
        </w:rPr>
        <w:t xml:space="preserve"> </w:t>
      </w:r>
      <w:r w:rsidR="00B021DC">
        <w:rPr>
          <w:i/>
          <w:sz w:val="24"/>
          <w:szCs w:val="24"/>
        </w:rPr>
        <w:t>A</w:t>
      </w:r>
      <w:r w:rsidR="00B86AF6">
        <w:rPr>
          <w:i/>
          <w:sz w:val="24"/>
          <w:szCs w:val="24"/>
        </w:rPr>
        <w:t>ddress</w:t>
      </w:r>
      <w:r w:rsidR="00B021DC">
        <w:rPr>
          <w:i/>
          <w:sz w:val="24"/>
          <w:szCs w:val="24"/>
        </w:rPr>
        <w:t>:</w:t>
      </w:r>
    </w:p>
    <w:p w:rsidR="00BA3582" w:rsidRDefault="00BA3582" w:rsidP="00BA3582">
      <w:pPr>
        <w:spacing w:after="120"/>
        <w:rPr>
          <w:i/>
          <w:sz w:val="24"/>
          <w:szCs w:val="24"/>
        </w:rPr>
      </w:pPr>
      <w:r>
        <w:rPr>
          <w:i/>
          <w:sz w:val="24"/>
          <w:szCs w:val="24"/>
        </w:rPr>
        <w:t>Contact Person:</w:t>
      </w:r>
    </w:p>
    <w:p w:rsidR="00B021DC" w:rsidRDefault="00B021DC" w:rsidP="00042874">
      <w:pPr>
        <w:spacing w:after="120"/>
        <w:rPr>
          <w:i/>
          <w:sz w:val="24"/>
          <w:szCs w:val="24"/>
        </w:rPr>
      </w:pPr>
      <w:r>
        <w:rPr>
          <w:i/>
          <w:sz w:val="24"/>
          <w:szCs w:val="24"/>
        </w:rPr>
        <w:t>Telephone Number:</w:t>
      </w:r>
    </w:p>
    <w:p w:rsidR="00B021DC" w:rsidRDefault="00B021DC" w:rsidP="00042874">
      <w:pPr>
        <w:spacing w:after="120"/>
        <w:rPr>
          <w:i/>
          <w:sz w:val="24"/>
          <w:szCs w:val="24"/>
        </w:rPr>
      </w:pPr>
      <w:r>
        <w:rPr>
          <w:i/>
          <w:sz w:val="24"/>
          <w:szCs w:val="24"/>
        </w:rPr>
        <w:t>E-mail:</w:t>
      </w:r>
    </w:p>
    <w:p w:rsidR="00FB5906" w:rsidRDefault="003259CD" w:rsidP="00B021DC">
      <w:pPr>
        <w:spacing w:after="120" w:line="240" w:lineRule="auto"/>
        <w:rPr>
          <w:i/>
          <w:sz w:val="24"/>
          <w:szCs w:val="24"/>
        </w:rPr>
      </w:pPr>
      <w:r>
        <w:rPr>
          <w:i/>
          <w:noProof/>
          <w:sz w:val="24"/>
          <w:szCs w:val="24"/>
        </w:rPr>
        <mc:AlternateContent>
          <mc:Choice Requires="wps">
            <w:drawing>
              <wp:anchor distT="0" distB="0" distL="114300" distR="114300" simplePos="0" relativeHeight="251657728" behindDoc="0" locked="0" layoutInCell="1" allowOverlap="1">
                <wp:simplePos x="0" y="0"/>
                <wp:positionH relativeFrom="column">
                  <wp:posOffset>17145</wp:posOffset>
                </wp:positionH>
                <wp:positionV relativeFrom="paragraph">
                  <wp:posOffset>87630</wp:posOffset>
                </wp:positionV>
                <wp:extent cx="5969635" cy="319405"/>
                <wp:effectExtent l="7620" t="5080" r="13970" b="889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635" cy="319405"/>
                        </a:xfrm>
                        <a:prstGeom prst="rect">
                          <a:avLst/>
                        </a:prstGeom>
                        <a:solidFill>
                          <a:srgbClr val="B8CCE4"/>
                        </a:solidFill>
                        <a:ln w="9525">
                          <a:solidFill>
                            <a:srgbClr val="000000"/>
                          </a:solidFill>
                          <a:miter lim="800000"/>
                          <a:headEnd/>
                          <a:tailEnd/>
                        </a:ln>
                      </wps:spPr>
                      <wps:txbx>
                        <w:txbxContent>
                          <w:p w:rsidR="00FB5906" w:rsidRPr="002B7BD2" w:rsidRDefault="00FB5906" w:rsidP="00FB5906">
                            <w:pPr>
                              <w:jc w:val="center"/>
                              <w:rPr>
                                <w:rFonts w:ascii="Palatino" w:hAnsi="Palatino"/>
                                <w:b/>
                                <w:sz w:val="28"/>
                                <w:szCs w:val="28"/>
                              </w:rPr>
                            </w:pPr>
                            <w:r w:rsidRPr="002B7BD2">
                              <w:rPr>
                                <w:rFonts w:ascii="Palatino" w:hAnsi="Palatino"/>
                                <w:b/>
                                <w:sz w:val="28"/>
                                <w:szCs w:val="28"/>
                              </w:rPr>
                              <w:t>Project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1.35pt;margin-top:6.9pt;width:470.05pt;height:25.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" fillcolor="#b8cce4">
                <v:textbox>
                  <w:txbxContent>
                    <w:p w:rsidR="00FB5906" w:rsidRPr="002B7BD2" w:rsidRDefault="00FB5906" w:rsidP="00FB5906">
                      <w:pPr>
                        <w:jc w:val="center"/>
                        <w:rPr>
                          <w:rFonts w:ascii="Palatino" w:hAnsi="Palatino"/>
                          <w:b/>
                          <w:sz w:val="28"/>
                          <w:szCs w:val="28"/>
                        </w:rPr>
                      </w:pPr>
                      <w:r w:rsidRPr="002B7BD2">
                        <w:rPr>
                          <w:rFonts w:ascii="Palatino" w:hAnsi="Palatino"/>
                          <w:b/>
                          <w:sz w:val="28"/>
                          <w:szCs w:val="28"/>
                        </w:rPr>
                        <w:t>Project Information</w:t>
                      </w:r>
                    </w:p>
                  </w:txbxContent>
                </v:textbox>
              </v:shape>
            </w:pict>
          </mc:Fallback>
        </mc:AlternateContent>
      </w:r>
    </w:p>
    <w:p w:rsidR="00B86AF6" w:rsidRDefault="00B86AF6" w:rsidP="00B021DC">
      <w:pPr>
        <w:spacing w:after="120" w:line="240" w:lineRule="auto"/>
        <w:rPr>
          <w:i/>
          <w:sz w:val="24"/>
          <w:szCs w:val="24"/>
        </w:rPr>
      </w:pPr>
    </w:p>
    <w:p w:rsidR="00126E61" w:rsidRPr="00726CA6" w:rsidRDefault="00126E61" w:rsidP="004B63F8">
      <w:pPr>
        <w:spacing w:before="120" w:afterLines="50" w:after="120"/>
        <w:rPr>
          <w:i/>
          <w:sz w:val="24"/>
          <w:szCs w:val="24"/>
          <w:u w:val="single"/>
        </w:rPr>
      </w:pPr>
      <w:r w:rsidRPr="00726CA6">
        <w:rPr>
          <w:i/>
          <w:sz w:val="24"/>
          <w:szCs w:val="24"/>
          <w:u w:val="single"/>
        </w:rPr>
        <w:t>What year was the building constructed?</w:t>
      </w:r>
    </w:p>
    <w:p w:rsidR="00157A2A" w:rsidRDefault="00B86AF6" w:rsidP="004B63F8">
      <w:pPr>
        <w:spacing w:before="120" w:afterLines="350" w:after="840"/>
        <w:rPr>
          <w:i/>
          <w:sz w:val="24"/>
          <w:szCs w:val="24"/>
        </w:rPr>
      </w:pPr>
      <w:r>
        <w:rPr>
          <w:i/>
          <w:sz w:val="24"/>
          <w:szCs w:val="24"/>
        </w:rPr>
        <w:t>Provide a detailed description of the proposed project:</w:t>
      </w:r>
    </w:p>
    <w:p w:rsidR="00157A2A" w:rsidRPr="001E6734" w:rsidRDefault="00B86AF6" w:rsidP="00F44E4B">
      <w:pPr>
        <w:spacing w:before="240" w:afterLines="100" w:after="240" w:line="240" w:lineRule="auto"/>
        <w:rPr>
          <w:sz w:val="24"/>
          <w:szCs w:val="24"/>
        </w:rPr>
      </w:pPr>
      <w:r>
        <w:rPr>
          <w:i/>
          <w:sz w:val="24"/>
          <w:szCs w:val="24"/>
        </w:rPr>
        <w:t xml:space="preserve">Describe the </w:t>
      </w:r>
      <w:r w:rsidRPr="00F44E4B">
        <w:rPr>
          <w:i/>
          <w:sz w:val="24"/>
          <w:szCs w:val="24"/>
          <w:u w:val="single"/>
        </w:rPr>
        <w:t xml:space="preserve">existing </w:t>
      </w:r>
      <w:r w:rsidR="00157A2A" w:rsidRPr="00F44E4B">
        <w:rPr>
          <w:i/>
          <w:sz w:val="24"/>
          <w:szCs w:val="24"/>
          <w:u w:val="single"/>
        </w:rPr>
        <w:t>conditions</w:t>
      </w:r>
      <w:r w:rsidR="00157A2A">
        <w:rPr>
          <w:i/>
          <w:sz w:val="24"/>
          <w:szCs w:val="24"/>
        </w:rPr>
        <w:t xml:space="preserve"> at the project site:</w:t>
      </w:r>
      <w:r w:rsidR="001E6734">
        <w:rPr>
          <w:sz w:val="24"/>
          <w:szCs w:val="24"/>
        </w:rPr>
        <w:t xml:space="preserve"> </w:t>
      </w:r>
    </w:p>
    <w:p w:rsidR="00126E61" w:rsidRDefault="00B86AF6" w:rsidP="00F44E4B">
      <w:pPr>
        <w:spacing w:before="240" w:after="0" w:line="240" w:lineRule="auto"/>
        <w:rPr>
          <w:i/>
          <w:sz w:val="24"/>
          <w:szCs w:val="24"/>
        </w:rPr>
      </w:pPr>
      <w:r>
        <w:rPr>
          <w:i/>
          <w:sz w:val="24"/>
          <w:szCs w:val="24"/>
        </w:rPr>
        <w:t xml:space="preserve">Describe the proposed </w:t>
      </w:r>
      <w:r w:rsidRPr="00126E61">
        <w:rPr>
          <w:i/>
          <w:sz w:val="24"/>
          <w:szCs w:val="24"/>
          <w:u w:val="single"/>
        </w:rPr>
        <w:t>ground-disturb</w:t>
      </w:r>
      <w:r w:rsidR="00AB3A3F" w:rsidRPr="00126E61">
        <w:rPr>
          <w:i/>
          <w:sz w:val="24"/>
          <w:szCs w:val="24"/>
          <w:u w:val="single"/>
        </w:rPr>
        <w:t>ance</w:t>
      </w:r>
      <w:r w:rsidR="00AB3A3F">
        <w:rPr>
          <w:i/>
          <w:sz w:val="24"/>
          <w:szCs w:val="24"/>
        </w:rPr>
        <w:t xml:space="preserve"> </w:t>
      </w:r>
      <w:r w:rsidR="00126E61">
        <w:rPr>
          <w:i/>
          <w:iCs/>
          <w:sz w:val="24"/>
          <w:szCs w:val="24"/>
        </w:rPr>
        <w:t>(</w:t>
      </w:r>
      <w:r w:rsidR="00157A2A">
        <w:rPr>
          <w:i/>
          <w:iCs/>
          <w:sz w:val="24"/>
          <w:szCs w:val="24"/>
        </w:rPr>
        <w:t>installation</w:t>
      </w:r>
      <w:r w:rsidR="00126E61">
        <w:rPr>
          <w:i/>
          <w:iCs/>
          <w:sz w:val="24"/>
          <w:szCs w:val="24"/>
        </w:rPr>
        <w:t xml:space="preserve"> of new utilities</w:t>
      </w:r>
      <w:r w:rsidR="00157A2A">
        <w:rPr>
          <w:i/>
          <w:iCs/>
          <w:sz w:val="24"/>
          <w:szCs w:val="24"/>
        </w:rPr>
        <w:t>, connections to existing utilities, equipment staging and/or access areas, or other related activities):</w:t>
      </w:r>
    </w:p>
    <w:p w:rsidR="00B86AF6" w:rsidRDefault="003259CD" w:rsidP="00126E61">
      <w:pPr>
        <w:spacing w:before="240" w:afterLines="200" w:after="480"/>
        <w:rPr>
          <w:i/>
          <w:sz w:val="24"/>
          <w:szCs w:val="24"/>
        </w:rPr>
      </w:pPr>
      <w:r>
        <w:rPr>
          <w:i/>
          <w:noProof/>
          <w:sz w:val="24"/>
          <w:szCs w:val="24"/>
        </w:rPr>
        <mc:AlternateContent>
          <mc:Choice Requires="wps">
            <w:drawing>
              <wp:anchor distT="0" distB="0" distL="114300" distR="114300" simplePos="0" relativeHeight="251658752" behindDoc="0" locked="0" layoutInCell="1" allowOverlap="1">
                <wp:simplePos x="0" y="0"/>
                <wp:positionH relativeFrom="column">
                  <wp:posOffset>2540</wp:posOffset>
                </wp:positionH>
                <wp:positionV relativeFrom="paragraph">
                  <wp:posOffset>345440</wp:posOffset>
                </wp:positionV>
                <wp:extent cx="6012815" cy="345440"/>
                <wp:effectExtent l="12065" t="11430" r="13970" b="508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815" cy="345440"/>
                        </a:xfrm>
                        <a:prstGeom prst="rect">
                          <a:avLst/>
                        </a:prstGeom>
                        <a:solidFill>
                          <a:srgbClr val="B8CCE4"/>
                        </a:solidFill>
                        <a:ln w="9525">
                          <a:solidFill>
                            <a:srgbClr val="000000"/>
                          </a:solidFill>
                          <a:miter lim="800000"/>
                          <a:headEnd/>
                          <a:tailEnd/>
                        </a:ln>
                      </wps:spPr>
                      <wps:txbx>
                        <w:txbxContent>
                          <w:p w:rsidR="00FB5906" w:rsidRPr="00FB5906" w:rsidRDefault="00FB5906" w:rsidP="00726CA6">
                            <w:pPr>
                              <w:spacing w:before="60" w:after="120"/>
                              <w:jc w:val="center"/>
                              <w:rPr>
                                <w:rFonts w:ascii="Times New Roman" w:hAnsi="Times New Roman"/>
                                <w:b/>
                                <w:smallCaps/>
                                <w:sz w:val="28"/>
                                <w:szCs w:val="28"/>
                              </w:rPr>
                            </w:pPr>
                            <w:r w:rsidRPr="00FB5906">
                              <w:rPr>
                                <w:rFonts w:ascii="Times New Roman" w:hAnsi="Times New Roman"/>
                                <w:b/>
                                <w:smallCaps/>
                                <w:sz w:val="28"/>
                                <w:szCs w:val="28"/>
                              </w:rPr>
                              <w:t>Additional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margin-left:.2pt;margin-top:27.2pt;width:473.45pt;height:27.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" fillcolor="#b8cce4">
                <v:textbox>
                  <w:txbxContent>
                    <w:p w:rsidR="00FB5906" w:rsidRPr="00FB5906" w:rsidRDefault="00FB5906" w:rsidP="00726CA6">
                      <w:pPr>
                        <w:spacing w:before="60" w:after="120"/>
                        <w:jc w:val="center"/>
                        <w:rPr>
                          <w:rFonts w:ascii="Times New Roman" w:hAnsi="Times New Roman"/>
                          <w:b/>
                          <w:smallCaps/>
                          <w:sz w:val="28"/>
                          <w:szCs w:val="28"/>
                        </w:rPr>
                      </w:pPr>
                      <w:r w:rsidRPr="00FB5906">
                        <w:rPr>
                          <w:rFonts w:ascii="Times New Roman" w:hAnsi="Times New Roman"/>
                          <w:b/>
                          <w:smallCaps/>
                          <w:sz w:val="28"/>
                          <w:szCs w:val="28"/>
                        </w:rPr>
                        <w:t>Additional Information</w:t>
                      </w:r>
                    </w:p>
                  </w:txbxContent>
                </v:textbox>
              </v:shape>
            </w:pict>
          </mc:Fallback>
        </mc:AlternateContent>
      </w:r>
    </w:p>
    <w:p w:rsidR="00FB5906" w:rsidRDefault="00FB5906" w:rsidP="00B021DC">
      <w:pPr>
        <w:spacing w:after="120" w:line="240" w:lineRule="auto"/>
        <w:rPr>
          <w:i/>
          <w:sz w:val="24"/>
          <w:szCs w:val="24"/>
        </w:rPr>
      </w:pPr>
    </w:p>
    <w:p w:rsidR="00320148" w:rsidRPr="004B63F8" w:rsidRDefault="000644E5" w:rsidP="00726CA6">
      <w:pPr>
        <w:numPr>
          <w:ilvl w:val="0"/>
          <w:numId w:val="2"/>
        </w:numPr>
        <w:spacing w:before="60" w:line="240" w:lineRule="auto"/>
        <w:ind w:left="461" w:hanging="274"/>
        <w:rPr>
          <w:i/>
          <w:sz w:val="20"/>
          <w:szCs w:val="20"/>
        </w:rPr>
      </w:pPr>
      <w:r>
        <w:rPr>
          <w:i/>
          <w:sz w:val="24"/>
          <w:szCs w:val="24"/>
        </w:rPr>
        <w:t xml:space="preserve">Attach a </w:t>
      </w:r>
      <w:r w:rsidRPr="000644E5">
        <w:rPr>
          <w:b/>
          <w:i/>
          <w:sz w:val="24"/>
          <w:szCs w:val="24"/>
        </w:rPr>
        <w:t>m</w:t>
      </w:r>
      <w:r w:rsidR="00320148" w:rsidRPr="000644E5">
        <w:rPr>
          <w:b/>
          <w:i/>
          <w:sz w:val="24"/>
          <w:szCs w:val="24"/>
        </w:rPr>
        <w:t xml:space="preserve">ap </w:t>
      </w:r>
      <w:r w:rsidRPr="000644E5">
        <w:rPr>
          <w:i/>
          <w:sz w:val="24"/>
          <w:szCs w:val="24"/>
        </w:rPr>
        <w:t>of the community</w:t>
      </w:r>
      <w:r>
        <w:rPr>
          <w:i/>
          <w:sz w:val="24"/>
          <w:szCs w:val="24"/>
        </w:rPr>
        <w:t xml:space="preserve"> and identify</w:t>
      </w:r>
      <w:r w:rsidR="00320148">
        <w:rPr>
          <w:i/>
          <w:sz w:val="24"/>
          <w:szCs w:val="24"/>
        </w:rPr>
        <w:t xml:space="preserve"> the </w:t>
      </w:r>
      <w:r w:rsidR="0080084C" w:rsidRPr="0080084C">
        <w:rPr>
          <w:b/>
          <w:i/>
          <w:sz w:val="24"/>
          <w:szCs w:val="24"/>
        </w:rPr>
        <w:t>project</w:t>
      </w:r>
      <w:r w:rsidR="0080084C">
        <w:rPr>
          <w:i/>
          <w:sz w:val="24"/>
          <w:szCs w:val="24"/>
        </w:rPr>
        <w:t xml:space="preserve"> </w:t>
      </w:r>
      <w:r w:rsidR="0080084C">
        <w:rPr>
          <w:b/>
          <w:i/>
          <w:sz w:val="24"/>
          <w:szCs w:val="24"/>
        </w:rPr>
        <w:t xml:space="preserve">location </w:t>
      </w:r>
      <w:r>
        <w:rPr>
          <w:i/>
          <w:sz w:val="24"/>
          <w:szCs w:val="24"/>
        </w:rPr>
        <w:t xml:space="preserve"> (arrows or circle)</w:t>
      </w:r>
      <w:r w:rsidR="00F44E4B">
        <w:rPr>
          <w:i/>
          <w:sz w:val="24"/>
          <w:szCs w:val="24"/>
        </w:rPr>
        <w:t xml:space="preserve"> </w:t>
      </w:r>
      <w:r w:rsidR="0080084C">
        <w:rPr>
          <w:i/>
          <w:sz w:val="24"/>
          <w:szCs w:val="24"/>
        </w:rPr>
        <w:t xml:space="preserve">              </w:t>
      </w:r>
      <w:r>
        <w:rPr>
          <w:i/>
          <w:sz w:val="24"/>
          <w:szCs w:val="24"/>
        </w:rPr>
        <w:t xml:space="preserve">Alaska community maps can be downloaded at: </w:t>
      </w:r>
      <w:hyperlink r:id="rId5" w:history="1">
        <w:r w:rsidR="004B63F8" w:rsidRPr="004B63F8">
          <w:rPr>
            <w:rStyle w:val="Hyperlink"/>
          </w:rPr>
          <w:t>https://www.commerce.alaska.gov/web/dcra/PlanningLandManagement/CommunityProfileMaps.aspx</w:t>
        </w:r>
      </w:hyperlink>
      <w:r w:rsidR="00F44E4B">
        <w:rPr>
          <w:rStyle w:val="Hyperlink"/>
        </w:rPr>
        <w:t xml:space="preserve"> </w:t>
      </w:r>
    </w:p>
    <w:p w:rsidR="00320148" w:rsidRDefault="00320148" w:rsidP="00F44E4B">
      <w:pPr>
        <w:numPr>
          <w:ilvl w:val="0"/>
          <w:numId w:val="2"/>
        </w:numPr>
        <w:spacing w:before="120" w:line="240" w:lineRule="auto"/>
        <w:ind w:left="461" w:hanging="274"/>
        <w:rPr>
          <w:i/>
          <w:sz w:val="24"/>
          <w:szCs w:val="24"/>
        </w:rPr>
      </w:pPr>
      <w:r>
        <w:rPr>
          <w:i/>
          <w:sz w:val="24"/>
          <w:szCs w:val="24"/>
        </w:rPr>
        <w:t xml:space="preserve">Attach a </w:t>
      </w:r>
      <w:r w:rsidRPr="00F44E4B">
        <w:rPr>
          <w:b/>
          <w:i/>
          <w:sz w:val="24"/>
          <w:szCs w:val="24"/>
        </w:rPr>
        <w:t xml:space="preserve">photograph </w:t>
      </w:r>
      <w:r w:rsidRPr="00440E22">
        <w:rPr>
          <w:i/>
          <w:sz w:val="24"/>
          <w:szCs w:val="24"/>
        </w:rPr>
        <w:t>of the</w:t>
      </w:r>
      <w:r w:rsidR="00F44E4B" w:rsidRPr="00440E22">
        <w:rPr>
          <w:i/>
          <w:sz w:val="24"/>
          <w:szCs w:val="24"/>
        </w:rPr>
        <w:t xml:space="preserve"> building</w:t>
      </w:r>
      <w:r w:rsidR="00042874">
        <w:rPr>
          <w:i/>
          <w:sz w:val="24"/>
          <w:szCs w:val="24"/>
        </w:rPr>
        <w:t>.</w:t>
      </w:r>
    </w:p>
    <w:p w:rsidR="00F44E4B" w:rsidRPr="0022071D" w:rsidRDefault="00042874" w:rsidP="00F44E4B">
      <w:pPr>
        <w:numPr>
          <w:ilvl w:val="0"/>
          <w:numId w:val="2"/>
        </w:numPr>
        <w:spacing w:before="120" w:after="120" w:line="240" w:lineRule="auto"/>
        <w:ind w:left="450" w:hanging="270"/>
        <w:rPr>
          <w:i/>
          <w:sz w:val="24"/>
          <w:szCs w:val="24"/>
        </w:rPr>
      </w:pPr>
      <w:r>
        <w:rPr>
          <w:i/>
          <w:sz w:val="24"/>
          <w:szCs w:val="24"/>
        </w:rPr>
        <w:t xml:space="preserve">Attach </w:t>
      </w:r>
      <w:r w:rsidRPr="00440E22">
        <w:rPr>
          <w:i/>
          <w:sz w:val="24"/>
          <w:szCs w:val="24"/>
        </w:rPr>
        <w:t>photographs of</w:t>
      </w:r>
      <w:r w:rsidR="00320148" w:rsidRPr="00440E22">
        <w:rPr>
          <w:i/>
          <w:sz w:val="24"/>
          <w:szCs w:val="24"/>
        </w:rPr>
        <w:t xml:space="preserve"> building features tha</w:t>
      </w:r>
      <w:r w:rsidRPr="00440E22">
        <w:rPr>
          <w:i/>
          <w:sz w:val="24"/>
          <w:szCs w:val="24"/>
        </w:rPr>
        <w:t>t may be altered</w:t>
      </w:r>
      <w:r>
        <w:rPr>
          <w:i/>
          <w:sz w:val="24"/>
          <w:szCs w:val="24"/>
        </w:rPr>
        <w:t xml:space="preserve"> by the project </w:t>
      </w:r>
      <w:r w:rsidR="00A4035F">
        <w:rPr>
          <w:i/>
          <w:sz w:val="24"/>
          <w:szCs w:val="24"/>
        </w:rPr>
        <w:t>(for example, doors or</w:t>
      </w:r>
      <w:r w:rsidR="00320148">
        <w:rPr>
          <w:i/>
          <w:sz w:val="24"/>
          <w:szCs w:val="24"/>
        </w:rPr>
        <w:t xml:space="preserve"> windows)</w:t>
      </w:r>
      <w:r>
        <w:rPr>
          <w:i/>
          <w:sz w:val="24"/>
          <w:szCs w:val="24"/>
        </w:rPr>
        <w:t>.</w:t>
      </w:r>
    </w:p>
    <w:p w:rsidR="00042874" w:rsidRDefault="003259CD" w:rsidP="00042874">
      <w:pPr>
        <w:spacing w:before="120" w:after="120" w:line="240" w:lineRule="auto"/>
        <w:rPr>
          <w:i/>
          <w:sz w:val="24"/>
          <w:szCs w:val="24"/>
        </w:rPr>
      </w:pPr>
      <w:r>
        <w:rPr>
          <w:i/>
          <w:noProof/>
          <w:sz w:val="24"/>
          <w:szCs w:val="24"/>
        </w:rPr>
        <w:lastRenderedPageBreak/>
        <mc:AlternateContent>
          <mc:Choice Requires="wps">
            <w:drawing>
              <wp:anchor distT="0" distB="0" distL="114300" distR="114300" simplePos="0" relativeHeight="251659776" behindDoc="0" locked="0" layoutInCell="1" allowOverlap="1">
                <wp:simplePos x="0" y="0"/>
                <wp:positionH relativeFrom="column">
                  <wp:posOffset>-8890</wp:posOffset>
                </wp:positionH>
                <wp:positionV relativeFrom="paragraph">
                  <wp:posOffset>-82550</wp:posOffset>
                </wp:positionV>
                <wp:extent cx="6193790" cy="358775"/>
                <wp:effectExtent l="10160" t="12700" r="6350" b="952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3790" cy="358775"/>
                        </a:xfrm>
                        <a:prstGeom prst="rect">
                          <a:avLst/>
                        </a:prstGeom>
                        <a:solidFill>
                          <a:srgbClr val="B8CCE4"/>
                        </a:solidFill>
                        <a:ln w="9525">
                          <a:solidFill>
                            <a:srgbClr val="000000"/>
                          </a:solidFill>
                          <a:miter lim="800000"/>
                          <a:headEnd/>
                          <a:tailEnd/>
                        </a:ln>
                      </wps:spPr>
                      <wps:txbx>
                        <w:txbxContent>
                          <w:p w:rsidR="00042874" w:rsidRPr="00D4394F" w:rsidRDefault="006212DD" w:rsidP="006212DD">
                            <w:pPr>
                              <w:spacing w:before="60"/>
                              <w:jc w:val="center"/>
                              <w:rPr>
                                <w:rFonts w:ascii="Palatino" w:hAnsi="Palatino"/>
                                <w:b/>
                                <w:smallCaps/>
                                <w:sz w:val="28"/>
                                <w:szCs w:val="28"/>
                              </w:rPr>
                            </w:pPr>
                            <w:r w:rsidRPr="00440E22">
                              <w:rPr>
                                <w:rFonts w:ascii="Palatino" w:hAnsi="Palatino"/>
                                <w:b/>
                                <w:sz w:val="28"/>
                                <w:szCs w:val="28"/>
                              </w:rPr>
                              <w:t>Finding</w:t>
                            </w:r>
                            <w:r w:rsidRPr="002B7BD2">
                              <w:rPr>
                                <w:rFonts w:ascii="Palatino" w:hAnsi="Palatino"/>
                                <w:b/>
                                <w:sz w:val="28"/>
                                <w:szCs w:val="28"/>
                              </w:rPr>
                              <w:t xml:space="preserve"> of Effect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margin-left:-.7pt;margin-top:-6.5pt;width:487.7pt;height:28.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" fillcolor="#b8cce4">
                <v:textbox>
                  <w:txbxContent>
                    <w:p w:rsidR="00042874" w:rsidRPr="00D4394F" w:rsidRDefault="006212DD" w:rsidP="006212DD">
                      <w:pPr>
                        <w:spacing w:before="60"/>
                        <w:jc w:val="center"/>
                        <w:rPr>
                          <w:rFonts w:ascii="Palatino" w:hAnsi="Palatino"/>
                          <w:b/>
                          <w:smallCaps/>
                          <w:sz w:val="28"/>
                          <w:szCs w:val="28"/>
                        </w:rPr>
                      </w:pPr>
                      <w:r w:rsidRPr="00440E22">
                        <w:rPr>
                          <w:rFonts w:ascii="Palatino" w:hAnsi="Palatino"/>
                          <w:b/>
                          <w:sz w:val="28"/>
                          <w:szCs w:val="28"/>
                        </w:rPr>
                        <w:t>Finding</w:t>
                      </w:r>
                      <w:r w:rsidRPr="002B7BD2">
                        <w:rPr>
                          <w:rFonts w:ascii="Palatino" w:hAnsi="Palatino"/>
                          <w:b/>
                          <w:sz w:val="28"/>
                          <w:szCs w:val="28"/>
                        </w:rPr>
                        <w:t xml:space="preserve"> of Effect</w:t>
                      </w:r>
                    </w:p>
                  </w:txbxContent>
                </v:textbox>
              </v:shape>
            </w:pict>
          </mc:Fallback>
        </mc:AlternateContent>
      </w:r>
    </w:p>
    <w:p w:rsidR="00042874" w:rsidRDefault="00042874" w:rsidP="00042874">
      <w:pPr>
        <w:spacing w:before="120" w:after="120" w:line="240" w:lineRule="auto"/>
        <w:rPr>
          <w:i/>
          <w:sz w:val="24"/>
          <w:szCs w:val="24"/>
        </w:rPr>
      </w:pPr>
    </w:p>
    <w:p w:rsidR="00042874" w:rsidRDefault="006212DD" w:rsidP="003933A8">
      <w:pPr>
        <w:spacing w:before="120"/>
        <w:rPr>
          <w:i/>
          <w:sz w:val="24"/>
          <w:szCs w:val="24"/>
        </w:rPr>
      </w:pPr>
      <w:r w:rsidRPr="006212DD">
        <w:rPr>
          <w:sz w:val="24"/>
          <w:szCs w:val="24"/>
        </w:rPr>
        <w:t>(</w:t>
      </w:r>
      <w:r w:rsidR="00042874" w:rsidRPr="006212DD">
        <w:rPr>
          <w:sz w:val="24"/>
          <w:szCs w:val="24"/>
        </w:rPr>
        <w:t xml:space="preserve">   </w:t>
      </w:r>
      <w:r w:rsidRPr="006212DD">
        <w:rPr>
          <w:sz w:val="24"/>
          <w:szCs w:val="24"/>
        </w:rPr>
        <w:t xml:space="preserve"> )</w:t>
      </w:r>
      <w:r>
        <w:rPr>
          <w:i/>
          <w:sz w:val="24"/>
          <w:szCs w:val="24"/>
        </w:rPr>
        <w:t xml:space="preserve">  </w:t>
      </w:r>
      <w:r w:rsidR="00042874" w:rsidRPr="00BC29B1">
        <w:rPr>
          <w:i/>
          <w:sz w:val="24"/>
          <w:szCs w:val="24"/>
        </w:rPr>
        <w:t xml:space="preserve">No </w:t>
      </w:r>
      <w:r w:rsidRPr="00BC29B1">
        <w:rPr>
          <w:i/>
          <w:sz w:val="24"/>
          <w:szCs w:val="24"/>
        </w:rPr>
        <w:t>historic properties affected</w:t>
      </w:r>
      <w:r>
        <w:rPr>
          <w:i/>
          <w:sz w:val="24"/>
          <w:szCs w:val="24"/>
        </w:rPr>
        <w:t xml:space="preserve"> [36 CFR 800.4 (d)(1)]</w:t>
      </w:r>
    </w:p>
    <w:p w:rsidR="00042874" w:rsidRDefault="006212DD" w:rsidP="00BC29B1">
      <w:pPr>
        <w:spacing w:before="120"/>
        <w:rPr>
          <w:i/>
          <w:sz w:val="24"/>
          <w:szCs w:val="24"/>
        </w:rPr>
      </w:pPr>
      <w:r w:rsidRPr="003C1B95">
        <w:rPr>
          <w:sz w:val="24"/>
          <w:szCs w:val="24"/>
        </w:rPr>
        <w:t>(    )</w:t>
      </w:r>
      <w:r w:rsidR="00BC29B1" w:rsidRPr="00BC29B1">
        <w:rPr>
          <w:i/>
          <w:sz w:val="24"/>
          <w:szCs w:val="24"/>
        </w:rPr>
        <w:t xml:space="preserve">  N</w:t>
      </w:r>
      <w:r w:rsidR="00157A2A">
        <w:rPr>
          <w:i/>
          <w:sz w:val="24"/>
          <w:szCs w:val="24"/>
        </w:rPr>
        <w:t>o Adverse Effect [36 CFR 800.5(d</w:t>
      </w:r>
      <w:r w:rsidR="00BC29B1" w:rsidRPr="00BC29B1">
        <w:rPr>
          <w:i/>
          <w:sz w:val="24"/>
          <w:szCs w:val="24"/>
        </w:rPr>
        <w:t>)</w:t>
      </w:r>
      <w:r w:rsidR="00157A2A">
        <w:rPr>
          <w:i/>
          <w:sz w:val="24"/>
          <w:szCs w:val="24"/>
        </w:rPr>
        <w:t>(2)</w:t>
      </w:r>
      <w:r w:rsidR="00BC29B1" w:rsidRPr="00BC29B1">
        <w:rPr>
          <w:i/>
          <w:sz w:val="24"/>
          <w:szCs w:val="24"/>
        </w:rPr>
        <w:t>]</w:t>
      </w:r>
    </w:p>
    <w:p w:rsidR="00BC29B1" w:rsidRPr="002D781D" w:rsidRDefault="00BC29B1" w:rsidP="002D781D">
      <w:pPr>
        <w:spacing w:after="0" w:line="240" w:lineRule="auto"/>
        <w:ind w:left="4046" w:hanging="4046"/>
        <w:rPr>
          <w:i/>
          <w:sz w:val="24"/>
          <w:szCs w:val="24"/>
        </w:rPr>
      </w:pPr>
      <w:r w:rsidRPr="00BC29B1">
        <w:rPr>
          <w:sz w:val="24"/>
          <w:szCs w:val="24"/>
        </w:rPr>
        <w:t>(    )</w:t>
      </w:r>
      <w:r>
        <w:rPr>
          <w:sz w:val="24"/>
          <w:szCs w:val="24"/>
        </w:rPr>
        <w:t xml:space="preserve">  </w:t>
      </w:r>
      <w:r w:rsidRPr="00BC29B1">
        <w:rPr>
          <w:i/>
          <w:sz w:val="24"/>
          <w:szCs w:val="24"/>
        </w:rPr>
        <w:t>Adverse Effect [36 CFR 800.5(d)(2)]</w:t>
      </w:r>
      <w:r>
        <w:rPr>
          <w:i/>
          <w:sz w:val="24"/>
          <w:szCs w:val="24"/>
        </w:rPr>
        <w:t xml:space="preserve">  </w:t>
      </w:r>
      <w:r w:rsidR="002D781D">
        <w:rPr>
          <w:color w:val="FF0000"/>
          <w:sz w:val="20"/>
          <w:szCs w:val="20"/>
        </w:rPr>
        <w:t xml:space="preserve"> </w:t>
      </w:r>
      <w:r w:rsidRPr="00D4394F">
        <w:rPr>
          <w:i/>
          <w:color w:val="FF0000"/>
          <w:sz w:val="20"/>
          <w:szCs w:val="20"/>
        </w:rPr>
        <w:t xml:space="preserve">If the project results in an adverse effect, further consultation must </w:t>
      </w:r>
      <w:r w:rsidR="002D781D" w:rsidRPr="00D4394F">
        <w:rPr>
          <w:i/>
          <w:color w:val="FF0000"/>
          <w:sz w:val="20"/>
          <w:szCs w:val="20"/>
        </w:rPr>
        <w:t xml:space="preserve"> </w:t>
      </w:r>
      <w:r w:rsidRPr="00D4394F">
        <w:rPr>
          <w:i/>
          <w:color w:val="FF0000"/>
          <w:sz w:val="20"/>
          <w:szCs w:val="20"/>
        </w:rPr>
        <w:t>be conducted to resolve the adverse effect</w:t>
      </w:r>
      <w:r w:rsidRPr="002D781D">
        <w:rPr>
          <w:color w:val="FF0000"/>
          <w:sz w:val="24"/>
          <w:szCs w:val="24"/>
        </w:rPr>
        <w:t>.</w:t>
      </w:r>
    </w:p>
    <w:p w:rsidR="00BC29B1" w:rsidRDefault="00BC29B1" w:rsidP="00BC29B1">
      <w:pPr>
        <w:spacing w:before="120"/>
        <w:ind w:left="540" w:hanging="540"/>
        <w:rPr>
          <w:b/>
          <w:sz w:val="24"/>
          <w:szCs w:val="24"/>
        </w:rPr>
      </w:pPr>
      <w:r w:rsidRPr="00BC29B1">
        <w:rPr>
          <w:b/>
          <w:sz w:val="24"/>
          <w:szCs w:val="24"/>
        </w:rPr>
        <w:t>-------------------------------------------------------------------------------------------------------------------------------</w:t>
      </w:r>
    </w:p>
    <w:p w:rsidR="00BC29B1" w:rsidRPr="003C1B95" w:rsidRDefault="003C1B95" w:rsidP="00BC29B1">
      <w:pPr>
        <w:spacing w:before="120"/>
        <w:ind w:left="540" w:hanging="540"/>
        <w:rPr>
          <w:b/>
          <w:sz w:val="24"/>
          <w:szCs w:val="24"/>
        </w:rPr>
      </w:pPr>
      <w:r w:rsidRPr="003C1B95">
        <w:rPr>
          <w:i/>
          <w:sz w:val="24"/>
          <w:szCs w:val="24"/>
        </w:rPr>
        <w:t>E</w:t>
      </w:r>
      <w:r w:rsidR="00BC29B1" w:rsidRPr="003C1B95">
        <w:rPr>
          <w:i/>
          <w:sz w:val="24"/>
          <w:szCs w:val="24"/>
        </w:rPr>
        <w:t>-mail your request to</w:t>
      </w:r>
      <w:r w:rsidR="00BC29B1">
        <w:rPr>
          <w:sz w:val="24"/>
          <w:szCs w:val="24"/>
        </w:rPr>
        <w:t>:</w:t>
      </w:r>
      <w:r w:rsidR="00BC29B1">
        <w:rPr>
          <w:sz w:val="24"/>
          <w:szCs w:val="24"/>
        </w:rPr>
        <w:tab/>
      </w:r>
      <w:hyperlink r:id="rId6" w:history="1">
        <w:r w:rsidR="00BC29B1" w:rsidRPr="004809F9">
          <w:rPr>
            <w:rStyle w:val="Hyperlink"/>
            <w:sz w:val="24"/>
            <w:szCs w:val="24"/>
          </w:rPr>
          <w:t>oha.revcomp@alaska.gov</w:t>
        </w:r>
      </w:hyperlink>
    </w:p>
    <w:p w:rsidR="00BC29B1" w:rsidRPr="003C1B95" w:rsidRDefault="00BC29B1" w:rsidP="00BC29B1">
      <w:pPr>
        <w:spacing w:before="120"/>
        <w:ind w:left="540" w:hanging="540"/>
        <w:rPr>
          <w:b/>
          <w:sz w:val="24"/>
          <w:szCs w:val="24"/>
        </w:rPr>
      </w:pPr>
      <w:r w:rsidRPr="003C1B95">
        <w:rPr>
          <w:b/>
          <w:sz w:val="24"/>
          <w:szCs w:val="24"/>
        </w:rPr>
        <w:t>OR</w:t>
      </w:r>
    </w:p>
    <w:p w:rsidR="00BC29B1" w:rsidRPr="00A4035F" w:rsidRDefault="003C1B95" w:rsidP="003C1B95">
      <w:pPr>
        <w:spacing w:after="0" w:line="240" w:lineRule="auto"/>
        <w:ind w:left="547" w:hanging="547"/>
        <w:rPr>
          <w:i/>
          <w:sz w:val="24"/>
          <w:szCs w:val="24"/>
        </w:rPr>
      </w:pPr>
      <w:r w:rsidRPr="00A4035F">
        <w:rPr>
          <w:i/>
          <w:sz w:val="24"/>
          <w:szCs w:val="24"/>
          <w:u w:val="single"/>
        </w:rPr>
        <w:t>M</w:t>
      </w:r>
      <w:r w:rsidR="00BC29B1" w:rsidRPr="00A4035F">
        <w:rPr>
          <w:i/>
          <w:sz w:val="24"/>
          <w:szCs w:val="24"/>
          <w:u w:val="single"/>
        </w:rPr>
        <w:t>ail your request to</w:t>
      </w:r>
      <w:r w:rsidR="00BC29B1">
        <w:rPr>
          <w:sz w:val="24"/>
          <w:szCs w:val="24"/>
        </w:rPr>
        <w:t>:</w:t>
      </w:r>
      <w:r w:rsidR="00BC29B1">
        <w:rPr>
          <w:sz w:val="24"/>
          <w:szCs w:val="24"/>
        </w:rPr>
        <w:tab/>
      </w:r>
      <w:r w:rsidR="00BC29B1">
        <w:rPr>
          <w:sz w:val="24"/>
          <w:szCs w:val="24"/>
        </w:rPr>
        <w:tab/>
      </w:r>
      <w:r w:rsidRPr="00A4035F">
        <w:rPr>
          <w:i/>
          <w:sz w:val="24"/>
          <w:szCs w:val="24"/>
        </w:rPr>
        <w:t>Judith Bittner, SHPO</w:t>
      </w:r>
    </w:p>
    <w:p w:rsidR="003C1B95" w:rsidRPr="00A4035F" w:rsidRDefault="003C1B95" w:rsidP="003C1B95">
      <w:pPr>
        <w:spacing w:after="0" w:line="240" w:lineRule="auto"/>
        <w:ind w:left="547" w:hanging="547"/>
        <w:rPr>
          <w:i/>
          <w:sz w:val="24"/>
          <w:szCs w:val="24"/>
        </w:rPr>
      </w:pPr>
      <w:r w:rsidRPr="00A4035F">
        <w:rPr>
          <w:i/>
          <w:sz w:val="24"/>
          <w:szCs w:val="24"/>
        </w:rPr>
        <w:tab/>
      </w:r>
      <w:r w:rsidRPr="00A4035F">
        <w:rPr>
          <w:i/>
          <w:sz w:val="24"/>
          <w:szCs w:val="24"/>
        </w:rPr>
        <w:tab/>
      </w:r>
      <w:r w:rsidRPr="00A4035F">
        <w:rPr>
          <w:i/>
          <w:sz w:val="24"/>
          <w:szCs w:val="24"/>
        </w:rPr>
        <w:tab/>
      </w:r>
      <w:r w:rsidRPr="00A4035F">
        <w:rPr>
          <w:i/>
          <w:sz w:val="24"/>
          <w:szCs w:val="24"/>
        </w:rPr>
        <w:tab/>
      </w:r>
      <w:r w:rsidRPr="00A4035F">
        <w:rPr>
          <w:i/>
          <w:sz w:val="24"/>
          <w:szCs w:val="24"/>
        </w:rPr>
        <w:tab/>
        <w:t>Office of History &amp; Archaeology</w:t>
      </w:r>
    </w:p>
    <w:p w:rsidR="003C1B95" w:rsidRPr="00A4035F" w:rsidRDefault="003C1B95" w:rsidP="003C1B95">
      <w:pPr>
        <w:spacing w:after="0" w:line="240" w:lineRule="auto"/>
        <w:ind w:left="547" w:hanging="547"/>
        <w:rPr>
          <w:i/>
          <w:sz w:val="24"/>
          <w:szCs w:val="24"/>
        </w:rPr>
      </w:pPr>
      <w:r w:rsidRPr="00A4035F">
        <w:rPr>
          <w:i/>
          <w:sz w:val="24"/>
          <w:szCs w:val="24"/>
        </w:rPr>
        <w:tab/>
      </w:r>
      <w:r w:rsidRPr="00A4035F">
        <w:rPr>
          <w:i/>
          <w:sz w:val="24"/>
          <w:szCs w:val="24"/>
        </w:rPr>
        <w:tab/>
      </w:r>
      <w:r w:rsidRPr="00A4035F">
        <w:rPr>
          <w:i/>
          <w:sz w:val="24"/>
          <w:szCs w:val="24"/>
        </w:rPr>
        <w:tab/>
      </w:r>
      <w:r w:rsidRPr="00A4035F">
        <w:rPr>
          <w:i/>
          <w:sz w:val="24"/>
          <w:szCs w:val="24"/>
        </w:rPr>
        <w:tab/>
      </w:r>
      <w:r w:rsidRPr="00A4035F">
        <w:rPr>
          <w:i/>
          <w:sz w:val="24"/>
          <w:szCs w:val="24"/>
        </w:rPr>
        <w:tab/>
        <w:t>550 W. 7</w:t>
      </w:r>
      <w:r w:rsidRPr="00A4035F">
        <w:rPr>
          <w:i/>
          <w:sz w:val="24"/>
          <w:szCs w:val="24"/>
          <w:vertAlign w:val="superscript"/>
        </w:rPr>
        <w:t>th</w:t>
      </w:r>
      <w:r w:rsidRPr="00A4035F">
        <w:rPr>
          <w:i/>
          <w:sz w:val="24"/>
          <w:szCs w:val="24"/>
        </w:rPr>
        <w:t xml:space="preserve"> Ave., Suite 1310</w:t>
      </w:r>
    </w:p>
    <w:p w:rsidR="003C1B95" w:rsidRPr="00A4035F" w:rsidRDefault="003C1B95" w:rsidP="003C1B95">
      <w:pPr>
        <w:spacing w:after="0" w:line="240" w:lineRule="auto"/>
        <w:ind w:left="547" w:hanging="547"/>
        <w:rPr>
          <w:i/>
          <w:sz w:val="24"/>
          <w:szCs w:val="24"/>
        </w:rPr>
      </w:pPr>
      <w:r w:rsidRPr="00A4035F">
        <w:rPr>
          <w:i/>
          <w:sz w:val="24"/>
          <w:szCs w:val="24"/>
        </w:rPr>
        <w:tab/>
      </w:r>
      <w:r w:rsidRPr="00A4035F">
        <w:rPr>
          <w:i/>
          <w:sz w:val="24"/>
          <w:szCs w:val="24"/>
        </w:rPr>
        <w:tab/>
      </w:r>
      <w:r w:rsidRPr="00A4035F">
        <w:rPr>
          <w:i/>
          <w:sz w:val="24"/>
          <w:szCs w:val="24"/>
        </w:rPr>
        <w:tab/>
      </w:r>
      <w:r w:rsidRPr="00A4035F">
        <w:rPr>
          <w:i/>
          <w:sz w:val="24"/>
          <w:szCs w:val="24"/>
        </w:rPr>
        <w:tab/>
      </w:r>
      <w:r w:rsidRPr="00A4035F">
        <w:rPr>
          <w:i/>
          <w:sz w:val="24"/>
          <w:szCs w:val="24"/>
        </w:rPr>
        <w:tab/>
        <w:t>Anchorage, AK 99501</w:t>
      </w:r>
    </w:p>
    <w:p w:rsidR="003C1B95" w:rsidRDefault="003C1B95" w:rsidP="003C1B95">
      <w:pPr>
        <w:spacing w:after="0" w:line="240" w:lineRule="auto"/>
        <w:ind w:left="547" w:hanging="547"/>
        <w:rPr>
          <w:sz w:val="24"/>
          <w:szCs w:val="24"/>
        </w:rPr>
      </w:pPr>
    </w:p>
    <w:p w:rsidR="003C1B95" w:rsidRPr="002B7BD2" w:rsidRDefault="003C1B95" w:rsidP="003C1B95">
      <w:pPr>
        <w:spacing w:after="0" w:line="240" w:lineRule="auto"/>
        <w:ind w:left="547" w:hanging="547"/>
        <w:rPr>
          <w:i/>
          <w:sz w:val="24"/>
          <w:szCs w:val="24"/>
        </w:rPr>
      </w:pPr>
      <w:r w:rsidRPr="002B7BD2">
        <w:rPr>
          <w:i/>
          <w:sz w:val="24"/>
          <w:szCs w:val="24"/>
        </w:rPr>
        <w:t>We no longer accept faxed requests for review.</w:t>
      </w:r>
    </w:p>
    <w:p w:rsidR="003C1B95" w:rsidRDefault="003C1B95" w:rsidP="003C1B95">
      <w:pPr>
        <w:spacing w:after="0" w:line="240" w:lineRule="auto"/>
        <w:ind w:left="547" w:hanging="547"/>
        <w:rPr>
          <w:i/>
          <w:sz w:val="24"/>
          <w:szCs w:val="24"/>
        </w:rPr>
      </w:pPr>
    </w:p>
    <w:p w:rsidR="00E25E72" w:rsidRDefault="00E25E72" w:rsidP="003C1B95">
      <w:pPr>
        <w:spacing w:after="0" w:line="240" w:lineRule="auto"/>
        <w:ind w:left="547" w:hanging="547"/>
        <w:rPr>
          <w:i/>
          <w:sz w:val="24"/>
          <w:szCs w:val="24"/>
        </w:rPr>
      </w:pPr>
    </w:p>
    <w:p w:rsidR="003C1B95" w:rsidRPr="00D4394F" w:rsidRDefault="003C1B95" w:rsidP="00E25E72">
      <w:pPr>
        <w:spacing w:after="0" w:line="240" w:lineRule="auto"/>
        <w:rPr>
          <w:i/>
          <w:color w:val="FF0000"/>
          <w:sz w:val="24"/>
          <w:szCs w:val="24"/>
        </w:rPr>
      </w:pPr>
      <w:r w:rsidRPr="00D4394F">
        <w:rPr>
          <w:i/>
          <w:color w:val="FF0000"/>
          <w:sz w:val="24"/>
          <w:szCs w:val="24"/>
        </w:rPr>
        <w:t>Please be aware that this form may only initiate consultation. For some projects, the Alaska SHPO may require additional information to complete our review, such as additional maps, photographs, construction plans, and specs. Our office may request that affected properties be evaluated for eligibi</w:t>
      </w:r>
      <w:r w:rsidR="00E25E72" w:rsidRPr="00D4394F">
        <w:rPr>
          <w:i/>
          <w:color w:val="FF0000"/>
          <w:sz w:val="24"/>
          <w:szCs w:val="24"/>
        </w:rPr>
        <w:t>lity to the National Register of Historic Places following our initial review.</w:t>
      </w:r>
    </w:p>
    <w:sectPr w:rsidR="003C1B95" w:rsidRPr="00D4394F" w:rsidSect="0022071D">
      <w:pgSz w:w="12240" w:h="15840"/>
      <w:pgMar w:top="1440" w:right="108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71A66"/>
    <w:multiLevelType w:val="hybridMultilevel"/>
    <w:tmpl w:val="8514D536"/>
    <w:lvl w:ilvl="0" w:tplc="00FAB7D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B5507B"/>
    <w:multiLevelType w:val="hybridMultilevel"/>
    <w:tmpl w:val="73064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9243022">
    <w:abstractNumId w:val="1"/>
  </w:num>
  <w:num w:numId="2" w16cid:durableId="1721243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1DC"/>
    <w:rsid w:val="00042874"/>
    <w:rsid w:val="000644E5"/>
    <w:rsid w:val="00095735"/>
    <w:rsid w:val="00126E61"/>
    <w:rsid w:val="00157A2A"/>
    <w:rsid w:val="00193F7A"/>
    <w:rsid w:val="001A557C"/>
    <w:rsid w:val="001E6734"/>
    <w:rsid w:val="001F4204"/>
    <w:rsid w:val="0022071D"/>
    <w:rsid w:val="002B7BD2"/>
    <w:rsid w:val="002D0CBA"/>
    <w:rsid w:val="002D6D34"/>
    <w:rsid w:val="002D781D"/>
    <w:rsid w:val="002E52A9"/>
    <w:rsid w:val="002F36C5"/>
    <w:rsid w:val="002F5FDD"/>
    <w:rsid w:val="00320148"/>
    <w:rsid w:val="003259CD"/>
    <w:rsid w:val="00342ABF"/>
    <w:rsid w:val="003933A8"/>
    <w:rsid w:val="003C062A"/>
    <w:rsid w:val="003C1B95"/>
    <w:rsid w:val="00440E22"/>
    <w:rsid w:val="004B63F8"/>
    <w:rsid w:val="005946AE"/>
    <w:rsid w:val="006212DD"/>
    <w:rsid w:val="006661AA"/>
    <w:rsid w:val="00726CA6"/>
    <w:rsid w:val="0080084C"/>
    <w:rsid w:val="008566A1"/>
    <w:rsid w:val="00906B3A"/>
    <w:rsid w:val="00960465"/>
    <w:rsid w:val="009B2A34"/>
    <w:rsid w:val="00A168B9"/>
    <w:rsid w:val="00A4035F"/>
    <w:rsid w:val="00AB14E7"/>
    <w:rsid w:val="00AB3A3F"/>
    <w:rsid w:val="00B021DC"/>
    <w:rsid w:val="00B86AF6"/>
    <w:rsid w:val="00B87B75"/>
    <w:rsid w:val="00BA3582"/>
    <w:rsid w:val="00BC2396"/>
    <w:rsid w:val="00BC29B1"/>
    <w:rsid w:val="00CA4B32"/>
    <w:rsid w:val="00CF2014"/>
    <w:rsid w:val="00D4394F"/>
    <w:rsid w:val="00D81DE0"/>
    <w:rsid w:val="00DF36CF"/>
    <w:rsid w:val="00DF7C63"/>
    <w:rsid w:val="00E25E72"/>
    <w:rsid w:val="00E60DB6"/>
    <w:rsid w:val="00EA47E3"/>
    <w:rsid w:val="00F44E4B"/>
    <w:rsid w:val="00FA5267"/>
    <w:rsid w:val="00FB5906"/>
    <w:rsid w:val="00FD2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3B75B6-2046-4406-8271-542951A00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C29B1"/>
    <w:rPr>
      <w:color w:val="0000FF"/>
      <w:u w:val="single"/>
    </w:rPr>
  </w:style>
  <w:style w:type="paragraph" w:styleId="BalloonText">
    <w:name w:val="Balloon Text"/>
    <w:basedOn w:val="Normal"/>
    <w:link w:val="BalloonTextChar"/>
    <w:uiPriority w:val="99"/>
    <w:semiHidden/>
    <w:unhideWhenUsed/>
    <w:rsid w:val="002D6D3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D6D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30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ha.revcomp@alaska.gov" TargetMode="External"/><Relationship Id="rId5" Type="http://schemas.openxmlformats.org/officeDocument/2006/relationships/hyperlink" Target="https://www.commerce.alaska.gov/web/dcra/PlanningLandManagement/CommunityProfileMaps.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Alaska Dept of Natural Resources</Company>
  <LinksUpToDate>false</LinksUpToDate>
  <CharactersWithSpaces>2238</CharactersWithSpaces>
  <SharedDoc>false</SharedDoc>
  <HLinks>
    <vt:vector size="12" baseType="variant">
      <vt:variant>
        <vt:i4>6094910</vt:i4>
      </vt:variant>
      <vt:variant>
        <vt:i4>3</vt:i4>
      </vt:variant>
      <vt:variant>
        <vt:i4>0</vt:i4>
      </vt:variant>
      <vt:variant>
        <vt:i4>5</vt:i4>
      </vt:variant>
      <vt:variant>
        <vt:lpwstr>mailto:oha.revcomp@alaska.gov</vt:lpwstr>
      </vt:variant>
      <vt:variant>
        <vt:lpwstr/>
      </vt:variant>
      <vt:variant>
        <vt:i4>4390923</vt:i4>
      </vt:variant>
      <vt:variant>
        <vt:i4>0</vt:i4>
      </vt:variant>
      <vt:variant>
        <vt:i4>0</vt:i4>
      </vt:variant>
      <vt:variant>
        <vt:i4>5</vt:i4>
      </vt:variant>
      <vt:variant>
        <vt:lpwstr>https://www.commerce.alaska.gov/web/dcra/PlanningLandManagement/CommunityProfileMaps.aspx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Elliott, Sylvia H (DNR)</dc:creator>
  <cp:keywords/>
  <cp:lastModifiedBy>Stacy Flora</cp:lastModifiedBy>
  <cp:revision>2</cp:revision>
  <cp:lastPrinted>2017-09-29T19:21:00Z</cp:lastPrinted>
  <dcterms:created xsi:type="dcterms:W3CDTF">2023-03-28T14:32:00Z</dcterms:created>
  <dcterms:modified xsi:type="dcterms:W3CDTF">2023-03-28T14:32:00Z</dcterms:modified>
</cp:coreProperties>
</file>