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6C64" w14:textId="77777777" w:rsidR="004B5219" w:rsidRDefault="004B5219" w:rsidP="00CF3D6A">
      <w:pPr>
        <w:pStyle w:val="phdBody"/>
        <w:jc w:val="center"/>
        <w:rPr>
          <w:rFonts w:ascii="Franklin Gothic Demi" w:hAnsi="Franklin Gothic Demi" w:cs="Arial"/>
          <w:color w:val="0063A8"/>
          <w:sz w:val="36"/>
          <w:szCs w:val="36"/>
        </w:rPr>
      </w:pPr>
      <w:bookmarkStart w:id="0" w:name="_Toc536628057"/>
      <w:bookmarkStart w:id="1" w:name="_Toc536628084"/>
      <w:bookmarkStart w:id="2" w:name="_Hlk198295949"/>
    </w:p>
    <w:p w14:paraId="1F24B5EB" w14:textId="77777777" w:rsidR="005F4271" w:rsidRDefault="005F4271" w:rsidP="00377232">
      <w:pPr>
        <w:pStyle w:val="0aName"/>
        <w:rPr>
          <w:color w:val="0063A8"/>
          <w:sz w:val="32"/>
        </w:rPr>
      </w:pPr>
    </w:p>
    <w:p w14:paraId="72DEC565" w14:textId="023185CE" w:rsidR="00A17C66" w:rsidRPr="00484E37" w:rsidRDefault="005F4271" w:rsidP="005F4271">
      <w:pPr>
        <w:pStyle w:val="0aName"/>
        <w:rPr>
          <w:color w:val="0063A8"/>
          <w:sz w:val="36"/>
          <w:szCs w:val="36"/>
        </w:rPr>
      </w:pPr>
      <w:r w:rsidRPr="00484E37">
        <w:rPr>
          <w:color w:val="0063A8"/>
          <w:sz w:val="36"/>
          <w:szCs w:val="36"/>
        </w:rPr>
        <w:t>Section 8</w:t>
      </w:r>
      <w:r w:rsidR="00A17C66" w:rsidRPr="00484E37">
        <w:rPr>
          <w:color w:val="0063A8"/>
          <w:sz w:val="36"/>
          <w:szCs w:val="36"/>
        </w:rPr>
        <w:t xml:space="preserve"> New</w:t>
      </w:r>
      <w:r w:rsidRPr="00484E37">
        <w:rPr>
          <w:color w:val="0063A8"/>
          <w:sz w:val="36"/>
          <w:szCs w:val="36"/>
        </w:rPr>
        <w:t xml:space="preserve"> </w:t>
      </w:r>
      <w:r w:rsidR="00A17C66" w:rsidRPr="00484E37">
        <w:rPr>
          <w:color w:val="0063A8"/>
          <w:sz w:val="36"/>
          <w:szCs w:val="36"/>
        </w:rPr>
        <w:t xml:space="preserve">Multifamily Housing </w:t>
      </w:r>
      <w:r w:rsidRPr="00484E37">
        <w:rPr>
          <w:color w:val="0063A8"/>
          <w:sz w:val="36"/>
          <w:szCs w:val="36"/>
        </w:rPr>
        <w:t xml:space="preserve">Program </w:t>
      </w:r>
    </w:p>
    <w:p w14:paraId="7EBC3DEB" w14:textId="546CF423" w:rsidR="005F4271" w:rsidRPr="00484E37" w:rsidRDefault="005F4271" w:rsidP="005F4271">
      <w:pPr>
        <w:pStyle w:val="0aName"/>
        <w:rPr>
          <w:color w:val="0063A8"/>
          <w:sz w:val="36"/>
          <w:szCs w:val="36"/>
        </w:rPr>
      </w:pPr>
      <w:r w:rsidRPr="00484E37">
        <w:rPr>
          <w:color w:val="0063A8"/>
          <w:sz w:val="36"/>
          <w:szCs w:val="36"/>
        </w:rPr>
        <w:t>Table of Contents</w:t>
      </w:r>
    </w:p>
    <w:p w14:paraId="2F91AE00" w14:textId="77777777" w:rsidR="004C4A89" w:rsidRDefault="004C4A89" w:rsidP="00EC7206">
      <w:pPr>
        <w:pStyle w:val="0aName"/>
        <w:jc w:val="right"/>
        <w:rPr>
          <w:color w:val="auto"/>
          <w:sz w:val="22"/>
          <w:szCs w:val="24"/>
        </w:rPr>
      </w:pPr>
    </w:p>
    <w:p w14:paraId="22E36792" w14:textId="38B9161A" w:rsidR="00377232" w:rsidRPr="004C4A89" w:rsidRDefault="005F4271" w:rsidP="00EC7206">
      <w:pPr>
        <w:pStyle w:val="0aName"/>
        <w:jc w:val="right"/>
        <w:rPr>
          <w:color w:val="auto"/>
          <w:sz w:val="22"/>
          <w:szCs w:val="24"/>
        </w:rPr>
      </w:pPr>
      <w:r w:rsidRPr="004C4A89">
        <w:rPr>
          <w:color w:val="auto"/>
          <w:sz w:val="22"/>
          <w:szCs w:val="24"/>
        </w:rPr>
        <w:t>Revision Date</w:t>
      </w:r>
    </w:p>
    <w:bookmarkEnd w:id="0"/>
    <w:bookmarkEnd w:id="1"/>
    <w:bookmarkEnd w:id="2"/>
    <w:p w14:paraId="1BE9AB76" w14:textId="77777777" w:rsidR="00A17C66" w:rsidRPr="00484E37" w:rsidRDefault="00A17C66" w:rsidP="00EC7206">
      <w:pPr>
        <w:pStyle w:val="01ChapHd"/>
        <w:spacing w:before="0"/>
      </w:pPr>
      <w:r w:rsidRPr="00484E37">
        <w:fldChar w:fldCharType="begin"/>
      </w:r>
      <w:r w:rsidRPr="00484E37">
        <w:instrText xml:space="preserve"> HYPERLINK \l "C1" </w:instrText>
      </w:r>
      <w:r w:rsidRPr="00484E37">
        <w:fldChar w:fldCharType="separate"/>
      </w:r>
      <w:r w:rsidRPr="00484E37">
        <w:t>Chapter 1 Overall Approach</w:t>
      </w:r>
      <w:r w:rsidRPr="00484E37">
        <w:fldChar w:fldCharType="end"/>
      </w:r>
      <w:r w:rsidRPr="00484E37">
        <w:t xml:space="preserve"> </w:t>
      </w:r>
      <w:r w:rsidRPr="00484E37">
        <w:tab/>
        <w:t>05/01/2020</w:t>
      </w:r>
    </w:p>
    <w:p w14:paraId="6E637D72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_1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1-1 Reasonable Accommodations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07/01/2025</w:t>
      </w:r>
    </w:p>
    <w:p w14:paraId="79D0655D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_2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1-2 Language Identification Flashcard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09/01/2010</w:t>
      </w:r>
    </w:p>
    <w:p w14:paraId="4ACD90CD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Exhibit 1-3 Information Requests </w:t>
      </w: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12/01/2022</w:t>
      </w:r>
    </w:p>
    <w:p w14:paraId="4B38F797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_4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1-4 Poverty Guidelines for Alaska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05/01/2025</w:t>
      </w:r>
    </w:p>
    <w:p w14:paraId="637F4401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_5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1-5 Fair Housing Plan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07/01/2010</w:t>
      </w:r>
    </w:p>
    <w:p w14:paraId="2460C6A3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>Exhibit 1-6 Reserved</w:t>
      </w:r>
    </w:p>
    <w:p w14:paraId="2FB120C0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_7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1-7 Violence Against Women Act (VAWA)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06/01/2017</w:t>
      </w:r>
    </w:p>
    <w:p w14:paraId="39422ECE" w14:textId="77777777" w:rsidR="00A17C66" w:rsidRPr="00484E37" w:rsidRDefault="002C0930" w:rsidP="00A17C66">
      <w:pPr>
        <w:keepNext/>
        <w:tabs>
          <w:tab w:val="right" w:leader="dot" w:pos="9360"/>
        </w:tabs>
        <w:spacing w:before="120" w:line="240" w:lineRule="auto"/>
        <w:ind w:left="274" w:right="1980" w:hanging="274"/>
        <w:rPr>
          <w:rFonts w:ascii="Franklin Gothic Demi" w:eastAsia="Calibri" w:hAnsi="Franklin Gothic Demi" w:cs="Aharoni"/>
          <w:color w:val="0063A8"/>
          <w:sz w:val="28"/>
          <w:szCs w:val="28"/>
        </w:rPr>
      </w:pPr>
      <w:hyperlink w:anchor="C2" w:history="1">
        <w:r w:rsidR="00A17C66" w:rsidRPr="00484E37">
          <w:rPr>
            <w:rFonts w:ascii="Franklin Gothic Demi" w:eastAsia="Calibri" w:hAnsi="Franklin Gothic Demi" w:cs="Aharoni"/>
            <w:color w:val="0063A8"/>
            <w:sz w:val="28"/>
            <w:szCs w:val="28"/>
          </w:rPr>
          <w:t>Chapter 2 Admission and Eligibility</w:t>
        </w:r>
      </w:hyperlink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 xml:space="preserve"> </w:t>
      </w:r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ab/>
        <w:t>06/01/2021</w:t>
      </w:r>
    </w:p>
    <w:p w14:paraId="3B0A727F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1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2-1 Qualify as a Family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07/01/2017</w:t>
      </w:r>
    </w:p>
    <w:p w14:paraId="1AD74DED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2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2-2 Meet Income Eligibility Requirements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02/01/2021</w:t>
      </w:r>
    </w:p>
    <w:p w14:paraId="50D54421" w14:textId="4D0DE65D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3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2-3 Meet Citizenship Requirements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</w:r>
      <w:r w:rsidR="00943A32">
        <w:rPr>
          <w:rFonts w:ascii="Book Antiqua" w:eastAsia="Calibri" w:hAnsi="Book Antiqua" w:cs="Aharoni"/>
          <w:color w:val="000000"/>
          <w:sz w:val="24"/>
          <w:szCs w:val="24"/>
        </w:rPr>
        <w:t>03/01/2026</w:t>
      </w:r>
    </w:p>
    <w:p w14:paraId="20A38753" w14:textId="5C58D3EC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4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2-4 Criminal Screening Criteria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</w:r>
      <w:r w:rsidR="00EC7206">
        <w:rPr>
          <w:rFonts w:ascii="Book Antiqua" w:eastAsia="Calibri" w:hAnsi="Book Antiqua" w:cs="Aharoni"/>
          <w:color w:val="000000"/>
          <w:sz w:val="24"/>
          <w:szCs w:val="24"/>
        </w:rPr>
        <w:t>02/01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>/202</w:t>
      </w:r>
      <w:r w:rsidR="00EC7206">
        <w:rPr>
          <w:rFonts w:ascii="Book Antiqua" w:eastAsia="Calibri" w:hAnsi="Book Antiqua" w:cs="Aharoni"/>
          <w:color w:val="000000"/>
          <w:sz w:val="24"/>
          <w:szCs w:val="24"/>
        </w:rPr>
        <w:t>6</w:t>
      </w:r>
    </w:p>
    <w:p w14:paraId="3C8B2CC1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5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2-5 Local Preferences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03/01/2018</w:t>
      </w:r>
    </w:p>
    <w:p w14:paraId="4240CB65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6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2-6 Waiting List Management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06/01/2021</w:t>
      </w:r>
    </w:p>
    <w:p w14:paraId="4AC7AF04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7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2-7 Student Rule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09/01/2025</w:t>
      </w:r>
    </w:p>
    <w:p w14:paraId="699217AC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8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2-8 Live-In Aide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04/01/2018</w:t>
      </w:r>
    </w:p>
    <w:p w14:paraId="24A31EEB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9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2-9 Suitability for Tenancy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04/12/2016</w:t>
      </w:r>
    </w:p>
    <w:p w14:paraId="20E5D366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10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2-10 Social Security Number Requirement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01/01/2021</w:t>
      </w:r>
    </w:p>
    <w:p w14:paraId="2BEBA21C" w14:textId="77777777" w:rsidR="00A17C66" w:rsidRPr="00484E37" w:rsidRDefault="002C0930" w:rsidP="00A17C66">
      <w:pPr>
        <w:keepNext/>
        <w:tabs>
          <w:tab w:val="right" w:leader="dot" w:pos="9360"/>
        </w:tabs>
        <w:spacing w:before="120" w:line="240" w:lineRule="auto"/>
        <w:ind w:left="274" w:right="1980" w:hanging="274"/>
        <w:rPr>
          <w:rFonts w:ascii="Franklin Gothic Demi" w:eastAsia="Calibri" w:hAnsi="Franklin Gothic Demi" w:cs="Aharoni"/>
          <w:color w:val="0063A8"/>
          <w:sz w:val="28"/>
          <w:szCs w:val="28"/>
        </w:rPr>
      </w:pPr>
      <w:hyperlink w:anchor="C3" w:history="1">
        <w:r w:rsidR="00A17C66" w:rsidRPr="00484E37">
          <w:rPr>
            <w:rFonts w:ascii="Franklin Gothic Demi" w:eastAsia="Calibri" w:hAnsi="Franklin Gothic Demi" w:cs="Aharoni"/>
            <w:color w:val="0063A8"/>
            <w:sz w:val="28"/>
            <w:szCs w:val="28"/>
          </w:rPr>
          <w:t>Chapter 3 Income Determination and Verification</w:t>
        </w:r>
      </w:hyperlink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 xml:space="preserve"> </w:t>
      </w:r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ab/>
        <w:t>05/01/2020</w:t>
      </w:r>
    </w:p>
    <w:p w14:paraId="09B6CC8A" w14:textId="6912BDA1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3_1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3-1 Annual Income Determination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</w:t>
      </w:r>
      <w:r w:rsidR="007A40F3">
        <w:rPr>
          <w:rFonts w:ascii="Book Antiqua" w:eastAsia="Calibri" w:hAnsi="Book Antiqua" w:cs="Aharoni"/>
          <w:color w:val="000000"/>
          <w:sz w:val="24"/>
          <w:szCs w:val="24"/>
        </w:rPr>
        <w:t>3/01/2026</w:t>
      </w:r>
    </w:p>
    <w:p w14:paraId="44D17EBC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>Exhibit 3-2 Reserved</w:t>
      </w:r>
    </w:p>
    <w:p w14:paraId="33F7B968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3_3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3-3 Allowable Medical Expenses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09/01/2013</w:t>
      </w:r>
    </w:p>
    <w:p w14:paraId="41908CB8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3_4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3-4 Enterprise Income Verification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(EIV) System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06/01/2022</w:t>
      </w:r>
    </w:p>
    <w:p w14:paraId="617342B0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Exhibit 3-5 Verification Hierarchy </w:t>
      </w: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05/01/2020</w:t>
      </w:r>
    </w:p>
    <w:p w14:paraId="1DD23D98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3_6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3-6 Passbook Savings Rate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02/01/2016</w:t>
      </w:r>
    </w:p>
    <w:p w14:paraId="2591BA06" w14:textId="77777777" w:rsidR="00A17C66" w:rsidRPr="00484E37" w:rsidRDefault="002C0930" w:rsidP="00A17C66">
      <w:pPr>
        <w:keepNext/>
        <w:tabs>
          <w:tab w:val="right" w:leader="dot" w:pos="9360"/>
        </w:tabs>
        <w:spacing w:before="120" w:line="240" w:lineRule="auto"/>
        <w:ind w:left="274" w:right="1980" w:hanging="274"/>
        <w:rPr>
          <w:rFonts w:ascii="Franklin Gothic Demi" w:eastAsia="Calibri" w:hAnsi="Franklin Gothic Demi" w:cs="Aharoni"/>
          <w:color w:val="0063A8"/>
          <w:sz w:val="28"/>
          <w:szCs w:val="28"/>
        </w:rPr>
      </w:pPr>
      <w:hyperlink w:anchor="C4" w:history="1">
        <w:r w:rsidR="00A17C66" w:rsidRPr="00484E37">
          <w:rPr>
            <w:rFonts w:ascii="Franklin Gothic Demi" w:eastAsia="Calibri" w:hAnsi="Franklin Gothic Demi" w:cs="Aharoni"/>
            <w:color w:val="0063A8"/>
            <w:sz w:val="28"/>
            <w:szCs w:val="28"/>
          </w:rPr>
          <w:t>Chapter 4 Initial Interview, Annual and Interim Reexaminations</w:t>
        </w:r>
      </w:hyperlink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 xml:space="preserve"> </w:t>
      </w:r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ab/>
        <w:t>07/01/2019</w:t>
      </w:r>
    </w:p>
    <w:p w14:paraId="629A4ECC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C4P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Chapter 4 – Procedures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05/01/1998</w:t>
      </w:r>
    </w:p>
    <w:p w14:paraId="54CDC10C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>Exhibit 4-1 Reserved</w:t>
      </w:r>
    </w:p>
    <w:p w14:paraId="7473DA80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>Exhibit 4-2 Reserved</w:t>
      </w:r>
    </w:p>
    <w:p w14:paraId="1B9244FB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4_3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4-3 Interim Examination Process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07/01/2025</w:t>
      </w:r>
    </w:p>
    <w:p w14:paraId="556D1AFD" w14:textId="77777777" w:rsidR="00A17C66" w:rsidRPr="00484E37" w:rsidRDefault="002C0930" w:rsidP="00A17C66">
      <w:pPr>
        <w:keepNext/>
        <w:tabs>
          <w:tab w:val="right" w:leader="dot" w:pos="9360"/>
        </w:tabs>
        <w:spacing w:before="120" w:line="240" w:lineRule="auto"/>
        <w:ind w:left="274" w:right="1980" w:hanging="274"/>
        <w:rPr>
          <w:rFonts w:ascii="Franklin Gothic Demi" w:eastAsia="Calibri" w:hAnsi="Franklin Gothic Demi" w:cs="Aharoni"/>
          <w:color w:val="0063A8"/>
          <w:sz w:val="28"/>
          <w:szCs w:val="28"/>
        </w:rPr>
      </w:pPr>
      <w:hyperlink w:anchor="C5" w:history="1">
        <w:r w:rsidR="00A17C66" w:rsidRPr="00484E37">
          <w:rPr>
            <w:rFonts w:ascii="Franklin Gothic Demi" w:eastAsia="Calibri" w:hAnsi="Franklin Gothic Demi" w:cs="Aharoni"/>
            <w:color w:val="0063A8"/>
            <w:sz w:val="28"/>
            <w:szCs w:val="28"/>
          </w:rPr>
          <w:t>Chapter 5 Pre-Occupancy Briefing and Leasing</w:t>
        </w:r>
      </w:hyperlink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 xml:space="preserve"> </w:t>
      </w:r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ab/>
        <w:t>05/01/1998</w:t>
      </w:r>
    </w:p>
    <w:p w14:paraId="55B13287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C5P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Chapter 5 - Procedures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07/05/2002</w:t>
      </w:r>
    </w:p>
    <w:p w14:paraId="09EC3DFD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5_1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5-1 Unit Offers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01/01/2018</w:t>
      </w:r>
    </w:p>
    <w:p w14:paraId="4712B753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Exhibit 5-2 Occupancy Standards </w:t>
      </w: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04/01/2019</w:t>
      </w:r>
    </w:p>
    <w:p w14:paraId="340FCFA2" w14:textId="77777777" w:rsidR="00A17C66" w:rsidRPr="00484E37" w:rsidRDefault="002C0930" w:rsidP="00A17C66">
      <w:pPr>
        <w:keepNext/>
        <w:tabs>
          <w:tab w:val="right" w:leader="dot" w:pos="9360"/>
        </w:tabs>
        <w:spacing w:before="120" w:line="240" w:lineRule="auto"/>
        <w:ind w:left="274" w:right="1980" w:hanging="274"/>
        <w:rPr>
          <w:rFonts w:ascii="Franklin Gothic Demi" w:eastAsia="Calibri" w:hAnsi="Franklin Gothic Demi" w:cs="Aharoni"/>
          <w:color w:val="0063A8"/>
          <w:sz w:val="28"/>
          <w:szCs w:val="28"/>
        </w:rPr>
      </w:pPr>
      <w:hyperlink w:anchor="C6" w:history="1">
        <w:r w:rsidR="00A17C66" w:rsidRPr="00484E37">
          <w:rPr>
            <w:rFonts w:ascii="Franklin Gothic Demi" w:eastAsia="Calibri" w:hAnsi="Franklin Gothic Demi" w:cs="Aharoni"/>
            <w:color w:val="0063A8"/>
            <w:sz w:val="28"/>
            <w:szCs w:val="28"/>
          </w:rPr>
          <w:t>Chapter 6</w:t>
        </w:r>
      </w:hyperlink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 xml:space="preserve"> </w:t>
      </w:r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ab/>
        <w:t>Pending</w:t>
      </w:r>
    </w:p>
    <w:p w14:paraId="5D9D4394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6_1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6-1 Absence from the Unit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03/01/2020</w:t>
      </w:r>
    </w:p>
    <w:p w14:paraId="75367AC6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>Exhibit 6-2 Reserved</w:t>
      </w:r>
    </w:p>
    <w:p w14:paraId="4611015B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>Exhibit 6-3 Reserved</w:t>
      </w:r>
    </w:p>
    <w:p w14:paraId="156DCA9D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>Exhibit 6-4 Reserved</w:t>
      </w:r>
    </w:p>
    <w:p w14:paraId="3002B89C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>Exhibit 6-5 Reserved</w:t>
      </w:r>
    </w:p>
    <w:p w14:paraId="73710EC3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>Exhibit 6-6 Reserved</w:t>
      </w:r>
    </w:p>
    <w:p w14:paraId="535043BA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Exhibit 6-7 Parking Policy </w:t>
      </w: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03/01/2020</w:t>
      </w:r>
    </w:p>
    <w:p w14:paraId="49431E32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5_9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6-8 Reserved</w:t>
        </w:r>
      </w:hyperlink>
    </w:p>
    <w:p w14:paraId="2EEA4606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6_9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6-9 Transfer Policy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05/01/2020</w:t>
      </w:r>
    </w:p>
    <w:p w14:paraId="6C8D1032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6_10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6-10 Smoke-Free Environment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04/01/2017</w:t>
      </w:r>
    </w:p>
    <w:p w14:paraId="7AB33AF5" w14:textId="77777777" w:rsidR="00A17C66" w:rsidRPr="00A17C66" w:rsidRDefault="002C0930" w:rsidP="00A17C66">
      <w:pPr>
        <w:keepNext/>
        <w:tabs>
          <w:tab w:val="right" w:leader="dot" w:pos="9360"/>
        </w:tabs>
        <w:spacing w:before="120" w:line="240" w:lineRule="auto"/>
        <w:ind w:left="274" w:right="1980" w:hanging="274"/>
        <w:rPr>
          <w:rFonts w:ascii="Franklin Gothic Demi" w:eastAsia="Calibri" w:hAnsi="Franklin Gothic Demi" w:cs="Aharoni"/>
          <w:color w:val="0063A8"/>
          <w:sz w:val="28"/>
          <w:szCs w:val="28"/>
        </w:rPr>
      </w:pPr>
      <w:hyperlink w:anchor="C7" w:history="1">
        <w:r w:rsidR="00A17C66" w:rsidRPr="00484E37">
          <w:rPr>
            <w:rFonts w:ascii="Franklin Gothic Demi" w:eastAsia="Calibri" w:hAnsi="Franklin Gothic Demi" w:cs="Aharoni"/>
            <w:color w:val="0063A8"/>
            <w:sz w:val="28"/>
            <w:szCs w:val="28"/>
          </w:rPr>
          <w:t>Chapter 7 Unit Inspections</w:t>
        </w:r>
      </w:hyperlink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 xml:space="preserve"> </w:t>
      </w:r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ab/>
        <w:t>10/01/2023</w:t>
      </w:r>
    </w:p>
    <w:p w14:paraId="48E9BF51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7_1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7-1 National Standards for the Physical Inspection of Real Estate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10/01/2023</w:t>
      </w:r>
    </w:p>
    <w:p w14:paraId="4A5D5912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Exhibit 7-1 Carbon Monoxide and Smoke Detection Devices </w:t>
      </w: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10/01/2023</w:t>
      </w:r>
    </w:p>
    <w:p w14:paraId="7A2EEEC9" w14:textId="77777777" w:rsidR="00A17C66" w:rsidRPr="00A17C66" w:rsidRDefault="002C0930" w:rsidP="00A17C66">
      <w:pPr>
        <w:keepNext/>
        <w:tabs>
          <w:tab w:val="right" w:leader="dot" w:pos="9360"/>
        </w:tabs>
        <w:spacing w:before="120" w:line="240" w:lineRule="auto"/>
        <w:ind w:left="274" w:right="1980" w:hanging="274"/>
        <w:rPr>
          <w:rFonts w:ascii="Franklin Gothic Demi" w:eastAsia="Calibri" w:hAnsi="Franklin Gothic Demi" w:cs="Aharoni"/>
          <w:color w:val="0063A8"/>
          <w:sz w:val="28"/>
          <w:szCs w:val="28"/>
        </w:rPr>
      </w:pPr>
      <w:hyperlink w:anchor="C8" w:history="1">
        <w:r w:rsidR="00A17C66" w:rsidRPr="00484E37">
          <w:rPr>
            <w:rFonts w:ascii="Franklin Gothic Demi" w:eastAsia="Calibri" w:hAnsi="Franklin Gothic Demi" w:cs="Aharoni"/>
            <w:color w:val="0063A8"/>
            <w:sz w:val="28"/>
            <w:szCs w:val="28"/>
          </w:rPr>
          <w:t>Chapter 8 Termination of Tenancy</w:t>
        </w:r>
      </w:hyperlink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 xml:space="preserve"> </w:t>
      </w:r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ab/>
        <w:t>04/01/2017</w:t>
      </w:r>
    </w:p>
    <w:p w14:paraId="758BA0C2" w14:textId="467BAF49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8_1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8-1 Reasons for Termination of Tenancy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</w:r>
      <w:r w:rsidR="007A40F3">
        <w:rPr>
          <w:rFonts w:ascii="Book Antiqua" w:eastAsia="Calibri" w:hAnsi="Book Antiqua" w:cs="Aharoni"/>
          <w:color w:val="000000"/>
          <w:sz w:val="24"/>
          <w:szCs w:val="24"/>
        </w:rPr>
        <w:t>03/01/2026</w:t>
      </w:r>
    </w:p>
    <w:p w14:paraId="08A3298B" w14:textId="77777777" w:rsidR="00A17C66" w:rsidRPr="00484E37" w:rsidRDefault="002C0930" w:rsidP="00A17C66">
      <w:pPr>
        <w:keepNext/>
        <w:tabs>
          <w:tab w:val="right" w:leader="dot" w:pos="9360"/>
        </w:tabs>
        <w:spacing w:before="120" w:line="240" w:lineRule="auto"/>
        <w:ind w:left="274" w:right="1980" w:hanging="274"/>
        <w:rPr>
          <w:rFonts w:ascii="Franklin Gothic Demi" w:eastAsia="Calibri" w:hAnsi="Franklin Gothic Demi" w:cs="Aharoni"/>
          <w:color w:val="0063A8"/>
          <w:sz w:val="28"/>
          <w:szCs w:val="28"/>
        </w:rPr>
      </w:pPr>
      <w:hyperlink w:anchor="C9" w:history="1">
        <w:r w:rsidR="00A17C66" w:rsidRPr="00484E37">
          <w:rPr>
            <w:rFonts w:ascii="Franklin Gothic Demi" w:eastAsia="Calibri" w:hAnsi="Franklin Gothic Demi" w:cs="Aharoni"/>
            <w:color w:val="0063A8"/>
            <w:sz w:val="28"/>
            <w:szCs w:val="28"/>
          </w:rPr>
          <w:t>Chapter 9 Applicant and Tenant Grievances</w:t>
        </w:r>
      </w:hyperlink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 xml:space="preserve"> </w:t>
      </w:r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ab/>
        <w:t>06/01/2021</w:t>
      </w:r>
    </w:p>
    <w:p w14:paraId="767D5EBC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9_1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9-1 Applicant Informal Review Process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06/01/2021</w:t>
      </w:r>
    </w:p>
    <w:p w14:paraId="42A836B3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9_2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9-2 Tenant Administrative Review Process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10/01/2023</w:t>
      </w:r>
    </w:p>
    <w:p w14:paraId="4A475A27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Exhibit 9-3 Informal Hearing for Citizenship Determination </w:t>
      </w: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06/01/2021</w:t>
      </w:r>
    </w:p>
    <w:p w14:paraId="2E5A5DF0" w14:textId="77777777" w:rsidR="00A17C66" w:rsidRPr="00484E37" w:rsidRDefault="002C0930" w:rsidP="00A17C66">
      <w:pPr>
        <w:keepNext/>
        <w:tabs>
          <w:tab w:val="right" w:leader="dot" w:pos="9360"/>
        </w:tabs>
        <w:spacing w:before="120" w:line="240" w:lineRule="auto"/>
        <w:ind w:left="274" w:right="1980" w:hanging="274"/>
        <w:rPr>
          <w:rFonts w:ascii="Franklin Gothic Demi" w:eastAsia="Calibri" w:hAnsi="Franklin Gothic Demi" w:cs="Aharoni"/>
          <w:color w:val="0063A8"/>
          <w:sz w:val="28"/>
          <w:szCs w:val="28"/>
        </w:rPr>
      </w:pPr>
      <w:hyperlink w:anchor="C10" w:history="1">
        <w:r w:rsidR="00A17C66" w:rsidRPr="00484E37">
          <w:rPr>
            <w:rFonts w:ascii="Franklin Gothic Demi" w:eastAsia="Calibri" w:hAnsi="Franklin Gothic Demi" w:cs="Aharoni"/>
            <w:color w:val="0063A8"/>
            <w:sz w:val="28"/>
            <w:szCs w:val="28"/>
          </w:rPr>
          <w:t>Chapter 10 Hardship Policy and Process</w:t>
        </w:r>
      </w:hyperlink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 xml:space="preserve"> </w:t>
      </w:r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ab/>
        <w:t>07/01/2019</w:t>
      </w:r>
    </w:p>
    <w:p w14:paraId="5BD29CDF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>Exhibit 10-1 Reserved</w:t>
      </w:r>
    </w:p>
    <w:p w14:paraId="39D90B4D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>Exhibit 10-2 Reserved</w:t>
      </w:r>
    </w:p>
    <w:p w14:paraId="56935F37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0_3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10-3 Minimum Rent Exemption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03/01/2017</w:t>
      </w:r>
    </w:p>
    <w:p w14:paraId="6EB89D71" w14:textId="77777777" w:rsidR="00A17C66" w:rsidRPr="00484E37" w:rsidRDefault="002C0930" w:rsidP="00A17C66">
      <w:pPr>
        <w:keepNext/>
        <w:tabs>
          <w:tab w:val="right" w:leader="dot" w:pos="9360"/>
        </w:tabs>
        <w:spacing w:before="120" w:line="240" w:lineRule="auto"/>
        <w:ind w:left="274" w:right="1980" w:hanging="274"/>
        <w:rPr>
          <w:rFonts w:ascii="Franklin Gothic Demi" w:eastAsia="Calibri" w:hAnsi="Franklin Gothic Demi" w:cs="Aharoni"/>
          <w:color w:val="0063A8"/>
          <w:sz w:val="28"/>
          <w:szCs w:val="28"/>
        </w:rPr>
      </w:pPr>
      <w:hyperlink w:anchor="C11" w:history="1">
        <w:r w:rsidR="00A17C66" w:rsidRPr="00484E37">
          <w:rPr>
            <w:rFonts w:ascii="Franklin Gothic Demi" w:eastAsia="Calibri" w:hAnsi="Franklin Gothic Demi" w:cs="Aharoni"/>
            <w:color w:val="0063A8"/>
            <w:sz w:val="28"/>
            <w:szCs w:val="28"/>
          </w:rPr>
          <w:t>Chapter 11 Special Programs</w:t>
        </w:r>
      </w:hyperlink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 xml:space="preserve"> </w:t>
      </w:r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ab/>
        <w:t>06/01/2018</w:t>
      </w:r>
    </w:p>
    <w:p w14:paraId="3B7CD76F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1_1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11-1 Tenant Participation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06/01/2018</w:t>
      </w:r>
    </w:p>
    <w:p w14:paraId="3F61A001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>Exhibit 11-2 Pending</w:t>
      </w:r>
    </w:p>
    <w:p w14:paraId="1F4428AC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1_3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11-3 Resident Advisory Board (RAB)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06/01/2024</w:t>
      </w:r>
    </w:p>
    <w:p w14:paraId="14D90DF4" w14:textId="10FD324F" w:rsidR="00EC720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1_4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11-4 Tenant Participation Funds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06/01/2018</w:t>
      </w:r>
    </w:p>
    <w:p w14:paraId="5C7FAD5B" w14:textId="77777777" w:rsidR="00EC7206" w:rsidRDefault="00EC7206">
      <w:pPr>
        <w:spacing w:after="160" w:line="259" w:lineRule="auto"/>
        <w:rPr>
          <w:rFonts w:ascii="Book Antiqua" w:eastAsia="Calibri" w:hAnsi="Book Antiqua" w:cs="Aharoni"/>
          <w:color w:val="000000"/>
          <w:sz w:val="24"/>
          <w:szCs w:val="24"/>
        </w:rPr>
      </w:pPr>
      <w:r>
        <w:rPr>
          <w:rFonts w:ascii="Book Antiqua" w:eastAsia="Calibri" w:hAnsi="Book Antiqua" w:cs="Aharoni"/>
          <w:color w:val="000000"/>
          <w:sz w:val="24"/>
          <w:szCs w:val="24"/>
        </w:rPr>
        <w:br w:type="page"/>
      </w:r>
    </w:p>
    <w:p w14:paraId="65F8F758" w14:textId="77777777" w:rsidR="00A17C66" w:rsidRPr="00484E37" w:rsidRDefault="002C0930" w:rsidP="00A17C66">
      <w:pPr>
        <w:keepNext/>
        <w:tabs>
          <w:tab w:val="right" w:leader="dot" w:pos="9360"/>
        </w:tabs>
        <w:spacing w:before="120" w:line="240" w:lineRule="auto"/>
        <w:ind w:left="274" w:right="1980" w:hanging="274"/>
        <w:rPr>
          <w:rFonts w:ascii="Franklin Gothic Demi" w:eastAsia="Calibri" w:hAnsi="Franklin Gothic Demi" w:cs="Aharoni"/>
          <w:color w:val="0063A8"/>
          <w:sz w:val="28"/>
          <w:szCs w:val="28"/>
        </w:rPr>
      </w:pPr>
      <w:hyperlink w:anchor="C12" w:history="1">
        <w:r w:rsidR="00A17C66" w:rsidRPr="00484E37">
          <w:rPr>
            <w:rFonts w:ascii="Franklin Gothic Demi" w:eastAsia="Calibri" w:hAnsi="Franklin Gothic Demi" w:cs="Aharoni"/>
            <w:color w:val="0063A8"/>
            <w:sz w:val="28"/>
            <w:szCs w:val="28"/>
          </w:rPr>
          <w:t>Chapter 12 Quality Assurance</w:t>
        </w:r>
      </w:hyperlink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 xml:space="preserve"> </w:t>
      </w:r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ab/>
        <w:t>02/01/2025</w:t>
      </w:r>
    </w:p>
    <w:p w14:paraId="1B35E388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1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12-1 Records Retention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10/01/2018</w:t>
      </w:r>
    </w:p>
    <w:p w14:paraId="7D6695D8" w14:textId="77777777" w:rsidR="00A17C66" w:rsidRPr="00A17C66" w:rsidRDefault="002C0930" w:rsidP="00A17C66">
      <w:pPr>
        <w:keepNext/>
        <w:tabs>
          <w:tab w:val="right" w:leader="dot" w:pos="9360"/>
        </w:tabs>
        <w:spacing w:before="120" w:line="240" w:lineRule="auto"/>
        <w:ind w:left="274" w:right="1980" w:hanging="274"/>
        <w:rPr>
          <w:rFonts w:ascii="Franklin Gothic Demi" w:eastAsia="Calibri" w:hAnsi="Franklin Gothic Demi" w:cs="Aharoni"/>
          <w:color w:val="0063A8"/>
          <w:sz w:val="28"/>
          <w:szCs w:val="28"/>
        </w:rPr>
      </w:pPr>
      <w:hyperlink w:anchor="C13" w:history="1">
        <w:r w:rsidR="00A17C66" w:rsidRPr="00484E37">
          <w:rPr>
            <w:rFonts w:ascii="Franklin Gothic Demi" w:eastAsia="Calibri" w:hAnsi="Franklin Gothic Demi" w:cs="Aharoni"/>
            <w:color w:val="0063A8"/>
            <w:sz w:val="28"/>
            <w:szCs w:val="28"/>
          </w:rPr>
          <w:t>Chapter 13 Charges, Payments, and Collection</w:t>
        </w:r>
      </w:hyperlink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 xml:space="preserve"> </w:t>
      </w:r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ab/>
        <w:t>08/01/2021</w:t>
      </w:r>
    </w:p>
    <w:p w14:paraId="638F7D92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3_2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13-2 Allegations, Family Errors, and Misrepresentation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08/01/2020</w:t>
      </w:r>
    </w:p>
    <w:p w14:paraId="12D13EDB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Exhibit 13-3 Payment Management </w:t>
      </w: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08/01/2021</w:t>
      </w:r>
    </w:p>
    <w:p w14:paraId="006511DB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3_4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13-4 Payment Agreements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08/01/2020</w:t>
      </w:r>
    </w:p>
    <w:p w14:paraId="406ABE2C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Exhibit 13-5 Collection Activities </w:t>
      </w: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08/01/2021</w:t>
      </w:r>
    </w:p>
    <w:p w14:paraId="5A0E7FFE" w14:textId="77777777" w:rsidR="00A17C66" w:rsidRPr="00A17C66" w:rsidRDefault="00A17C66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>Exhibit 13-6 Administrative Errors</w:t>
      </w:r>
      <w:r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07/01/2025</w:t>
      </w:r>
    </w:p>
    <w:p w14:paraId="79510B9C" w14:textId="77777777" w:rsidR="00A17C66" w:rsidRPr="00484E37" w:rsidRDefault="002C0930" w:rsidP="00A17C66">
      <w:pPr>
        <w:keepNext/>
        <w:tabs>
          <w:tab w:val="right" w:leader="dot" w:pos="9360"/>
        </w:tabs>
        <w:spacing w:before="120" w:line="240" w:lineRule="auto"/>
        <w:ind w:left="274" w:right="1980" w:hanging="274"/>
        <w:rPr>
          <w:rFonts w:ascii="Franklin Gothic Demi" w:eastAsia="Calibri" w:hAnsi="Franklin Gothic Demi" w:cs="Aharoni"/>
          <w:color w:val="0063A8"/>
          <w:sz w:val="28"/>
          <w:szCs w:val="28"/>
        </w:rPr>
      </w:pPr>
      <w:hyperlink w:anchor="C14" w:history="1">
        <w:r w:rsidR="00A17C66" w:rsidRPr="00484E37">
          <w:rPr>
            <w:rFonts w:ascii="Franklin Gothic Demi" w:eastAsia="Calibri" w:hAnsi="Franklin Gothic Demi" w:cs="Aharoni"/>
            <w:color w:val="0063A8"/>
            <w:sz w:val="28"/>
            <w:szCs w:val="28"/>
          </w:rPr>
          <w:t>Chapter 14 Pet Policy</w:t>
        </w:r>
      </w:hyperlink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 xml:space="preserve"> </w:t>
      </w:r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ab/>
        <w:t>10/02/2007</w:t>
      </w:r>
    </w:p>
    <w:p w14:paraId="353765CB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4_1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14-1 Family Housing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10/01/2007</w:t>
      </w:r>
    </w:p>
    <w:p w14:paraId="2948FBFB" w14:textId="77777777" w:rsidR="00A17C66" w:rsidRPr="00A17C66" w:rsidRDefault="002C0930" w:rsidP="00A17C66">
      <w:pPr>
        <w:tabs>
          <w:tab w:val="right" w:leader="dot" w:pos="9360"/>
        </w:tabs>
        <w:spacing w:line="240" w:lineRule="auto"/>
        <w:ind w:left="720" w:right="1980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4_2" w:history="1">
        <w:r w:rsidR="00A17C66" w:rsidRPr="00A17C66">
          <w:rPr>
            <w:rFonts w:ascii="Book Antiqua" w:eastAsia="Calibri" w:hAnsi="Book Antiqua" w:cs="Aharoni"/>
            <w:color w:val="000000"/>
            <w:sz w:val="24"/>
            <w:szCs w:val="24"/>
          </w:rPr>
          <w:t>Exhibit 14-2 Elderly/Disabled Housing</w:t>
        </w:r>
      </w:hyperlink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A17C66" w:rsidRPr="00A17C66">
        <w:rPr>
          <w:rFonts w:ascii="Book Antiqua" w:eastAsia="Calibri" w:hAnsi="Book Antiqua" w:cs="Aharoni"/>
          <w:color w:val="000000"/>
          <w:sz w:val="24"/>
          <w:szCs w:val="24"/>
        </w:rPr>
        <w:tab/>
        <w:t>10/01/2007</w:t>
      </w:r>
    </w:p>
    <w:p w14:paraId="6FF7A0DA" w14:textId="77777777" w:rsidR="00A17C66" w:rsidRPr="00484E37" w:rsidRDefault="002C0930" w:rsidP="00A17C66">
      <w:pPr>
        <w:keepNext/>
        <w:tabs>
          <w:tab w:val="right" w:leader="dot" w:pos="9360"/>
        </w:tabs>
        <w:spacing w:before="120" w:line="240" w:lineRule="auto"/>
        <w:ind w:left="274" w:right="1980" w:hanging="274"/>
        <w:rPr>
          <w:rFonts w:ascii="Franklin Gothic Demi" w:eastAsia="Calibri" w:hAnsi="Franklin Gothic Demi" w:cs="Aharoni"/>
          <w:color w:val="0063A8"/>
          <w:sz w:val="28"/>
          <w:szCs w:val="28"/>
        </w:rPr>
      </w:pPr>
      <w:hyperlink w:anchor="C15" w:history="1">
        <w:r w:rsidR="00A17C66" w:rsidRPr="00484E37">
          <w:rPr>
            <w:rFonts w:ascii="Franklin Gothic Demi" w:eastAsia="Calibri" w:hAnsi="Franklin Gothic Demi" w:cs="Aharoni"/>
            <w:color w:val="0063A8"/>
            <w:sz w:val="28"/>
            <w:szCs w:val="28"/>
          </w:rPr>
          <w:t>Chapter 15 Assistive Animal Policy</w:t>
        </w:r>
      </w:hyperlink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 xml:space="preserve"> </w:t>
      </w:r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ab/>
        <w:t>10/01/2007</w:t>
      </w:r>
    </w:p>
    <w:p w14:paraId="09E2AEC7" w14:textId="77777777" w:rsidR="00A17C66" w:rsidRPr="00A17C66" w:rsidRDefault="002C0930" w:rsidP="00A17C66">
      <w:pPr>
        <w:keepNext/>
        <w:tabs>
          <w:tab w:val="right" w:leader="dot" w:pos="9360"/>
        </w:tabs>
        <w:spacing w:before="120" w:line="240" w:lineRule="auto"/>
        <w:ind w:left="274" w:right="1980" w:hanging="274"/>
        <w:rPr>
          <w:rFonts w:ascii="Franklin Gothic Demi" w:eastAsia="Calibri" w:hAnsi="Franklin Gothic Demi" w:cs="Aharoni"/>
          <w:color w:val="0063A8"/>
          <w:sz w:val="28"/>
          <w:szCs w:val="28"/>
        </w:rPr>
      </w:pPr>
      <w:hyperlink w:anchor="C16" w:history="1">
        <w:r w:rsidR="00A17C66" w:rsidRPr="00484E37">
          <w:rPr>
            <w:rFonts w:ascii="Franklin Gothic Demi" w:eastAsia="Calibri" w:hAnsi="Franklin Gothic Demi" w:cs="Aharoni"/>
            <w:color w:val="0063A8"/>
            <w:sz w:val="28"/>
            <w:szCs w:val="28"/>
          </w:rPr>
          <w:t>Chapter 16 Billing and Reporting to HUD</w:t>
        </w:r>
      </w:hyperlink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 xml:space="preserve"> </w:t>
      </w:r>
      <w:r w:rsidR="00A17C66" w:rsidRPr="00484E37">
        <w:rPr>
          <w:rFonts w:ascii="Franklin Gothic Demi" w:eastAsia="Calibri" w:hAnsi="Franklin Gothic Demi" w:cs="Aharoni"/>
          <w:color w:val="0063A8"/>
          <w:sz w:val="28"/>
          <w:szCs w:val="28"/>
        </w:rPr>
        <w:tab/>
        <w:t>01/10/1995</w:t>
      </w:r>
    </w:p>
    <w:p w14:paraId="5EEF5FAE" w14:textId="2B927C68" w:rsidR="00A92CAE" w:rsidRDefault="00A92CAE" w:rsidP="00A17C66">
      <w:pPr>
        <w:pStyle w:val="01ChapHd"/>
        <w:spacing w:before="0"/>
        <w:rPr>
          <w:rFonts w:ascii="Arial" w:hAnsi="Arial" w:cs="Arial"/>
        </w:rPr>
      </w:pPr>
    </w:p>
    <w:sectPr w:rsidR="00A92CAE" w:rsidSect="005C0B3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890" w:left="1440" w:header="1440" w:footer="8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FCC1" w14:textId="77777777" w:rsidR="00FC040D" w:rsidRDefault="00FC040D" w:rsidP="00BF5FF9">
      <w:r>
        <w:separator/>
      </w:r>
    </w:p>
    <w:p w14:paraId="15DC3722" w14:textId="77777777" w:rsidR="00FC040D" w:rsidRDefault="00FC040D" w:rsidP="00BF5FF9"/>
  </w:endnote>
  <w:endnote w:type="continuationSeparator" w:id="0">
    <w:p w14:paraId="5AE5F498" w14:textId="77777777" w:rsidR="00FC040D" w:rsidRDefault="00FC040D" w:rsidP="00BF5FF9">
      <w:r>
        <w:continuationSeparator/>
      </w:r>
    </w:p>
    <w:p w14:paraId="42E54CC7" w14:textId="77777777" w:rsidR="00FC040D" w:rsidRDefault="00FC040D" w:rsidP="00BF5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1525"/>
      <w:gridCol w:w="3775"/>
    </w:tblGrid>
    <w:tr w:rsidR="00A61B87" w:rsidRPr="00A61B87" w14:paraId="343DE9E4" w14:textId="77777777" w:rsidTr="00A17C66">
      <w:trPr>
        <w:trHeight w:val="438"/>
      </w:trPr>
      <w:tc>
        <w:tcPr>
          <w:tcW w:w="4140" w:type="dxa"/>
        </w:tcPr>
        <w:p w14:paraId="3ED38ADF" w14:textId="4F98CAFE" w:rsidR="00A61B87" w:rsidRPr="00A61B87" w:rsidRDefault="00A61B87" w:rsidP="00A61B87">
          <w:pPr>
            <w:pStyle w:val="Footer"/>
            <w:tabs>
              <w:tab w:val="clear" w:pos="9360"/>
              <w:tab w:val="left" w:pos="3198"/>
              <w:tab w:val="right" w:pos="9180"/>
            </w:tabs>
            <w:ind w:right="270"/>
            <w:rPr>
              <w:color w:val="0063A8"/>
              <w:sz w:val="16"/>
              <w:szCs w:val="16"/>
            </w:rPr>
          </w:pPr>
          <w:r w:rsidRPr="00A61B87">
            <w:rPr>
              <w:color w:val="0063A8"/>
              <w:sz w:val="16"/>
              <w:szCs w:val="16"/>
            </w:rPr>
            <w:t>Public Housing Department</w:t>
          </w:r>
          <w:r w:rsidRPr="00A61B87">
            <w:rPr>
              <w:color w:val="0063A8"/>
              <w:sz w:val="16"/>
              <w:szCs w:val="16"/>
            </w:rPr>
            <w:br/>
          </w:r>
          <w:r w:rsidR="00A17C66" w:rsidRPr="005F4271">
            <w:rPr>
              <w:color w:val="0063A8"/>
              <w:sz w:val="16"/>
            </w:rPr>
            <w:t>S</w:t>
          </w:r>
          <w:r w:rsidR="00A17C66">
            <w:rPr>
              <w:color w:val="0063A8"/>
              <w:sz w:val="16"/>
            </w:rPr>
            <w:t xml:space="preserve">8N Multifamily </w:t>
          </w:r>
          <w:r w:rsidR="00F12A26">
            <w:rPr>
              <w:color w:val="0063A8"/>
              <w:sz w:val="16"/>
            </w:rPr>
            <w:t>Admission</w:t>
          </w:r>
          <w:r w:rsidR="00A17C66">
            <w:rPr>
              <w:color w:val="0063A8"/>
              <w:sz w:val="16"/>
            </w:rPr>
            <w:t xml:space="preserve"> &amp; Occupancy Policy</w:t>
          </w:r>
        </w:p>
      </w:tc>
      <w:tc>
        <w:tcPr>
          <w:tcW w:w="1525" w:type="dxa"/>
        </w:tcPr>
        <w:p w14:paraId="5C01CB9A" w14:textId="77777777" w:rsidR="005F4271" w:rsidRDefault="005F4271" w:rsidP="00A61B87">
          <w:pPr>
            <w:pStyle w:val="Footer"/>
            <w:tabs>
              <w:tab w:val="clear" w:pos="9360"/>
              <w:tab w:val="right" w:pos="9180"/>
            </w:tabs>
            <w:ind w:right="270"/>
            <w:jc w:val="center"/>
            <w:rPr>
              <w:color w:val="0063A8"/>
              <w:sz w:val="16"/>
              <w:szCs w:val="16"/>
            </w:rPr>
          </w:pPr>
        </w:p>
        <w:p w14:paraId="5483734A" w14:textId="340FC4E8" w:rsidR="00A61B87" w:rsidRPr="00A61B87" w:rsidRDefault="005F4271" w:rsidP="00A61B87">
          <w:pPr>
            <w:pStyle w:val="Footer"/>
            <w:tabs>
              <w:tab w:val="clear" w:pos="9360"/>
              <w:tab w:val="right" w:pos="9180"/>
            </w:tabs>
            <w:ind w:right="270"/>
            <w:jc w:val="center"/>
            <w:rPr>
              <w:color w:val="0063A8"/>
              <w:sz w:val="16"/>
              <w:szCs w:val="16"/>
            </w:rPr>
          </w:pPr>
          <w:r>
            <w:rPr>
              <w:color w:val="0063A8"/>
              <w:sz w:val="16"/>
              <w:szCs w:val="16"/>
            </w:rPr>
            <w:t>TOC-1</w:t>
          </w:r>
        </w:p>
      </w:tc>
      <w:tc>
        <w:tcPr>
          <w:tcW w:w="3775" w:type="dxa"/>
        </w:tcPr>
        <w:p w14:paraId="640373E4" w14:textId="56E564C8" w:rsidR="005F4271" w:rsidRDefault="007A40F3" w:rsidP="00236514">
          <w:pPr>
            <w:pStyle w:val="Footer"/>
            <w:tabs>
              <w:tab w:val="clear" w:pos="9360"/>
              <w:tab w:val="right" w:pos="9180"/>
            </w:tabs>
            <w:ind w:right="-118"/>
            <w:jc w:val="right"/>
            <w:rPr>
              <w:color w:val="0063A8"/>
              <w:sz w:val="16"/>
              <w:szCs w:val="16"/>
            </w:rPr>
          </w:pPr>
          <w:r>
            <w:rPr>
              <w:color w:val="0063A8"/>
              <w:sz w:val="16"/>
              <w:szCs w:val="16"/>
            </w:rPr>
            <w:t>0</w:t>
          </w:r>
          <w:r w:rsidR="002C0930">
            <w:rPr>
              <w:color w:val="0063A8"/>
              <w:sz w:val="16"/>
              <w:szCs w:val="16"/>
            </w:rPr>
            <w:t>4/01/2</w:t>
          </w:r>
          <w:r>
            <w:rPr>
              <w:color w:val="0063A8"/>
              <w:sz w:val="16"/>
              <w:szCs w:val="16"/>
            </w:rPr>
            <w:t>026</w:t>
          </w:r>
        </w:p>
        <w:p w14:paraId="51EAB566" w14:textId="1B4A4D91" w:rsidR="00A61B87" w:rsidRPr="00A61B87" w:rsidRDefault="005F4271" w:rsidP="00236514">
          <w:pPr>
            <w:pStyle w:val="Footer"/>
            <w:tabs>
              <w:tab w:val="clear" w:pos="9360"/>
              <w:tab w:val="right" w:pos="9180"/>
            </w:tabs>
            <w:ind w:right="-118"/>
            <w:jc w:val="right"/>
            <w:rPr>
              <w:color w:val="0063A8"/>
              <w:sz w:val="16"/>
              <w:szCs w:val="16"/>
            </w:rPr>
          </w:pPr>
          <w:r>
            <w:rPr>
              <w:color w:val="0063A8"/>
              <w:sz w:val="16"/>
              <w:szCs w:val="16"/>
            </w:rPr>
            <w:t>Table of Contents</w:t>
          </w:r>
        </w:p>
      </w:tc>
    </w:tr>
  </w:tbl>
  <w:p w14:paraId="665270CE" w14:textId="188C580D" w:rsidR="002C4C9F" w:rsidRDefault="002C4C9F" w:rsidP="00EA4F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1525"/>
      <w:gridCol w:w="3425"/>
    </w:tblGrid>
    <w:tr w:rsidR="00A61B87" w:rsidRPr="00A61B87" w14:paraId="178199C5" w14:textId="77777777" w:rsidTr="00A17C66">
      <w:trPr>
        <w:trHeight w:val="438"/>
      </w:trPr>
      <w:tc>
        <w:tcPr>
          <w:tcW w:w="4140" w:type="dxa"/>
        </w:tcPr>
        <w:p w14:paraId="5F65E553" w14:textId="7F2E0562" w:rsidR="00A61B87" w:rsidRPr="005F4271" w:rsidRDefault="00A61B87" w:rsidP="00A61B87">
          <w:pPr>
            <w:pStyle w:val="Footer"/>
            <w:tabs>
              <w:tab w:val="clear" w:pos="9360"/>
              <w:tab w:val="left" w:pos="3198"/>
              <w:tab w:val="right" w:pos="9180"/>
            </w:tabs>
            <w:ind w:right="270"/>
            <w:rPr>
              <w:color w:val="0063A8"/>
              <w:sz w:val="16"/>
              <w:szCs w:val="16"/>
            </w:rPr>
          </w:pPr>
          <w:r w:rsidRPr="005F4271">
            <w:rPr>
              <w:color w:val="0063A8"/>
              <w:sz w:val="16"/>
              <w:szCs w:val="16"/>
            </w:rPr>
            <w:t>Public Housing Department</w:t>
          </w:r>
          <w:r w:rsidRPr="005F4271">
            <w:rPr>
              <w:color w:val="0063A8"/>
              <w:sz w:val="16"/>
              <w:szCs w:val="16"/>
            </w:rPr>
            <w:br/>
          </w:r>
          <w:r w:rsidR="005F4271" w:rsidRPr="005F4271">
            <w:rPr>
              <w:color w:val="0063A8"/>
              <w:sz w:val="16"/>
            </w:rPr>
            <w:t>S</w:t>
          </w:r>
          <w:r w:rsidR="00A17C66">
            <w:rPr>
              <w:color w:val="0063A8"/>
              <w:sz w:val="16"/>
            </w:rPr>
            <w:t>8N Multifamily Adm</w:t>
          </w:r>
          <w:r w:rsidR="00F12A26">
            <w:rPr>
              <w:color w:val="0063A8"/>
              <w:sz w:val="16"/>
            </w:rPr>
            <w:t>ission</w:t>
          </w:r>
          <w:r w:rsidR="00A17C66">
            <w:rPr>
              <w:color w:val="0063A8"/>
              <w:sz w:val="16"/>
            </w:rPr>
            <w:t xml:space="preserve"> &amp; Occupancy Policy</w:t>
          </w:r>
        </w:p>
      </w:tc>
      <w:tc>
        <w:tcPr>
          <w:tcW w:w="1525" w:type="dxa"/>
        </w:tcPr>
        <w:p w14:paraId="79ECBE95" w14:textId="77777777" w:rsidR="005F4271" w:rsidRPr="005F4271" w:rsidRDefault="005F4271" w:rsidP="00A61B87">
          <w:pPr>
            <w:pStyle w:val="Footer"/>
            <w:tabs>
              <w:tab w:val="clear" w:pos="9360"/>
              <w:tab w:val="right" w:pos="9180"/>
            </w:tabs>
            <w:ind w:right="270"/>
            <w:jc w:val="center"/>
            <w:rPr>
              <w:color w:val="0063A8"/>
              <w:sz w:val="16"/>
              <w:szCs w:val="16"/>
            </w:rPr>
          </w:pPr>
        </w:p>
        <w:p w14:paraId="631B8E8C" w14:textId="527F5500" w:rsidR="00A61B87" w:rsidRPr="005F4271" w:rsidRDefault="005F4271" w:rsidP="00A61B87">
          <w:pPr>
            <w:pStyle w:val="Footer"/>
            <w:tabs>
              <w:tab w:val="clear" w:pos="9360"/>
              <w:tab w:val="right" w:pos="9180"/>
            </w:tabs>
            <w:ind w:right="270"/>
            <w:jc w:val="center"/>
            <w:rPr>
              <w:color w:val="0063A8"/>
              <w:sz w:val="16"/>
              <w:szCs w:val="16"/>
            </w:rPr>
          </w:pPr>
          <w:r w:rsidRPr="005F4271">
            <w:rPr>
              <w:color w:val="0063A8"/>
              <w:sz w:val="16"/>
              <w:szCs w:val="16"/>
            </w:rPr>
            <w:t>TOC-1</w:t>
          </w:r>
        </w:p>
      </w:tc>
      <w:tc>
        <w:tcPr>
          <w:tcW w:w="3425" w:type="dxa"/>
        </w:tcPr>
        <w:p w14:paraId="33387231" w14:textId="40071E54" w:rsidR="00A61B87" w:rsidRPr="005F4271" w:rsidRDefault="005F4271" w:rsidP="00236514">
          <w:pPr>
            <w:pStyle w:val="Footer"/>
            <w:tabs>
              <w:tab w:val="clear" w:pos="9360"/>
              <w:tab w:val="right" w:pos="9180"/>
            </w:tabs>
            <w:ind w:right="-118"/>
            <w:jc w:val="right"/>
            <w:rPr>
              <w:color w:val="0063A8"/>
              <w:sz w:val="16"/>
              <w:szCs w:val="16"/>
            </w:rPr>
          </w:pPr>
          <w:r w:rsidRPr="005F4271">
            <w:rPr>
              <w:color w:val="0063A8"/>
              <w:sz w:val="16"/>
              <w:szCs w:val="16"/>
            </w:rPr>
            <w:t>0</w:t>
          </w:r>
          <w:r w:rsidR="00943A32">
            <w:rPr>
              <w:color w:val="0063A8"/>
              <w:sz w:val="16"/>
              <w:szCs w:val="16"/>
            </w:rPr>
            <w:t>3</w:t>
          </w:r>
          <w:r w:rsidRPr="005F4271">
            <w:rPr>
              <w:color w:val="0063A8"/>
              <w:sz w:val="16"/>
              <w:szCs w:val="16"/>
            </w:rPr>
            <w:t>/1</w:t>
          </w:r>
          <w:r w:rsidR="007A40F3">
            <w:rPr>
              <w:color w:val="0063A8"/>
              <w:sz w:val="16"/>
              <w:szCs w:val="16"/>
            </w:rPr>
            <w:t>2</w:t>
          </w:r>
          <w:r w:rsidRPr="005F4271">
            <w:rPr>
              <w:color w:val="0063A8"/>
              <w:sz w:val="16"/>
              <w:szCs w:val="16"/>
            </w:rPr>
            <w:t>/2026</w:t>
          </w:r>
          <w:r w:rsidR="00A61B87" w:rsidRPr="005F4271">
            <w:rPr>
              <w:color w:val="0063A8"/>
              <w:sz w:val="16"/>
              <w:szCs w:val="16"/>
            </w:rPr>
            <w:br/>
          </w:r>
          <w:r w:rsidRPr="005F4271">
            <w:rPr>
              <w:color w:val="0063A8"/>
              <w:sz w:val="16"/>
              <w:szCs w:val="16"/>
            </w:rPr>
            <w:t>Table of Contents</w:t>
          </w:r>
        </w:p>
      </w:tc>
    </w:tr>
  </w:tbl>
  <w:p w14:paraId="6F1454BF" w14:textId="7BC33484" w:rsidR="009C0799" w:rsidRPr="009C0799" w:rsidRDefault="009C0799" w:rsidP="00A61B87">
    <w:pPr>
      <w:pStyle w:val="Footer"/>
      <w:tabs>
        <w:tab w:val="clear" w:pos="9360"/>
        <w:tab w:val="right" w:pos="9180"/>
      </w:tabs>
      <w:ind w:right="270"/>
      <w:rPr>
        <w:rFonts w:ascii="Book Antiqua" w:hAnsi="Book Antiqua"/>
        <w:color w:val="0063A8"/>
        <w:sz w:val="16"/>
        <w:szCs w:val="16"/>
      </w:rPr>
    </w:pPr>
  </w:p>
  <w:p w14:paraId="31A8E4E5" w14:textId="77777777" w:rsidR="009C0799" w:rsidRDefault="009C0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9DF4" w14:textId="77777777" w:rsidR="00FC040D" w:rsidRDefault="00FC040D" w:rsidP="00BF5FF9">
      <w:r>
        <w:separator/>
      </w:r>
    </w:p>
    <w:p w14:paraId="755753F7" w14:textId="77777777" w:rsidR="00FC040D" w:rsidRDefault="00FC040D" w:rsidP="00BF5FF9"/>
  </w:footnote>
  <w:footnote w:type="continuationSeparator" w:id="0">
    <w:p w14:paraId="6DF7B1E2" w14:textId="77777777" w:rsidR="00FC040D" w:rsidRDefault="00FC040D" w:rsidP="00BF5FF9">
      <w:r>
        <w:continuationSeparator/>
      </w:r>
    </w:p>
    <w:p w14:paraId="52702097" w14:textId="77777777" w:rsidR="00FC040D" w:rsidRDefault="00FC040D" w:rsidP="00BF5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73E1" w14:textId="6D32BD24" w:rsidR="002C4C9F" w:rsidRDefault="00D12F99" w:rsidP="00EA4F8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C22D5" wp14:editId="45AD4C67">
          <wp:simplePos x="0" y="0"/>
          <wp:positionH relativeFrom="page">
            <wp:align>right</wp:align>
          </wp:positionH>
          <wp:positionV relativeFrom="paragraph">
            <wp:posOffset>-927735</wp:posOffset>
          </wp:positionV>
          <wp:extent cx="7772399" cy="10058398"/>
          <wp:effectExtent l="0" t="0" r="635" b="63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030386" name="Picture 1903030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58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AA59" w14:textId="77777777" w:rsidR="00D12F99" w:rsidRDefault="00D12F99" w:rsidP="00BF5F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C611B" wp14:editId="7824D316">
          <wp:simplePos x="0" y="0"/>
          <wp:positionH relativeFrom="page">
            <wp:align>right</wp:align>
          </wp:positionH>
          <wp:positionV relativeFrom="paragraph">
            <wp:posOffset>-918845</wp:posOffset>
          </wp:positionV>
          <wp:extent cx="7762238" cy="10045249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383321" name="Picture 871383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38" cy="1004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0E41"/>
    <w:multiLevelType w:val="hybridMultilevel"/>
    <w:tmpl w:val="8B9675AA"/>
    <w:lvl w:ilvl="0" w:tplc="2DB83FF6">
      <w:start w:val="1"/>
      <w:numFmt w:val="bullet"/>
      <w:pStyle w:val="3a1BodyBulletCheck25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69A3880"/>
    <w:multiLevelType w:val="hybridMultilevel"/>
    <w:tmpl w:val="AEF2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2189"/>
    <w:multiLevelType w:val="hybridMultilevel"/>
    <w:tmpl w:val="C0B8050C"/>
    <w:lvl w:ilvl="0" w:tplc="E2D0F502">
      <w:start w:val="1"/>
      <w:numFmt w:val="bullet"/>
      <w:pStyle w:val="3a4BodyBulletSquare10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1C6EE3"/>
    <w:multiLevelType w:val="multilevel"/>
    <w:tmpl w:val="C54C7920"/>
    <w:name w:val="phdLevelListTemplate"/>
    <w:lvl w:ilvl="0">
      <w:start w:val="1"/>
      <w:numFmt w:val="upperLetter"/>
      <w:lvlRestart w:val="0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firstLine="0"/>
      </w:pPr>
      <w:rPr>
        <w:u w:val="singl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D024E8C"/>
    <w:multiLevelType w:val="hybridMultilevel"/>
    <w:tmpl w:val="A59CCF6A"/>
    <w:lvl w:ilvl="0" w:tplc="04568F74">
      <w:start w:val="1"/>
      <w:numFmt w:val="decimal"/>
      <w:pStyle w:val="3b2BodyNumSpac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98D"/>
    <w:multiLevelType w:val="hybridMultilevel"/>
    <w:tmpl w:val="C40CAFE6"/>
    <w:lvl w:ilvl="0" w:tplc="8488E8B0">
      <w:start w:val="1"/>
      <w:numFmt w:val="bullet"/>
      <w:pStyle w:val="3a2BodyBulletDot5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AE0AC3"/>
    <w:multiLevelType w:val="hybridMultilevel"/>
    <w:tmpl w:val="8036395C"/>
    <w:lvl w:ilvl="0" w:tplc="CD5A9868">
      <w:start w:val="1"/>
      <w:numFmt w:val="bullet"/>
      <w:pStyle w:val="4bLevel4BulletDot8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D2289"/>
    <w:multiLevelType w:val="hybridMultilevel"/>
    <w:tmpl w:val="A4ACE34E"/>
    <w:lvl w:ilvl="0" w:tplc="6C72F0FC">
      <w:start w:val="1"/>
      <w:numFmt w:val="bullet"/>
      <w:pStyle w:val="3a3BodyBulletCircle75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B78FD"/>
    <w:multiLevelType w:val="hybridMultilevel"/>
    <w:tmpl w:val="D756B932"/>
    <w:lvl w:ilvl="0" w:tplc="53BE27BA">
      <w:start w:val="1"/>
      <w:numFmt w:val="decimal"/>
      <w:pStyle w:val="6b1PolicyTxtNu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005D1"/>
    <w:multiLevelType w:val="hybridMultilevel"/>
    <w:tmpl w:val="8A38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34F27"/>
    <w:multiLevelType w:val="hybridMultilevel"/>
    <w:tmpl w:val="8F52BB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B4978"/>
    <w:multiLevelType w:val="hybridMultilevel"/>
    <w:tmpl w:val="575E0424"/>
    <w:lvl w:ilvl="0" w:tplc="5142A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657C6"/>
    <w:multiLevelType w:val="hybridMultilevel"/>
    <w:tmpl w:val="F9D64D5C"/>
    <w:lvl w:ilvl="0" w:tplc="EC70270C">
      <w:start w:val="1"/>
      <w:numFmt w:val="decimal"/>
      <w:pStyle w:val="8FAQNum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067818"/>
    <w:multiLevelType w:val="hybridMultilevel"/>
    <w:tmpl w:val="E574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D04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D7467ED"/>
    <w:multiLevelType w:val="hybridMultilevel"/>
    <w:tmpl w:val="9D80D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33A15"/>
    <w:multiLevelType w:val="hybridMultilevel"/>
    <w:tmpl w:val="2D6E5A2A"/>
    <w:lvl w:ilvl="0" w:tplc="66E611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A216F"/>
    <w:multiLevelType w:val="multilevel"/>
    <w:tmpl w:val="2FA2ADB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Restart w:val="0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6551640"/>
    <w:multiLevelType w:val="hybridMultilevel"/>
    <w:tmpl w:val="72884BF8"/>
    <w:lvl w:ilvl="0" w:tplc="F154B40C">
      <w:start w:val="1"/>
      <w:numFmt w:val="bullet"/>
      <w:pStyle w:val="5bLevel5BulletDot138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6A186EC5"/>
    <w:multiLevelType w:val="multilevel"/>
    <w:tmpl w:val="B7060352"/>
    <w:lvl w:ilvl="0">
      <w:start w:val="1"/>
      <w:numFmt w:val="none"/>
      <w:suff w:val="nothing"/>
      <w:lvlText w:val="Chapter X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Level11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pStyle w:val="2Level21A"/>
      <w:lvlText w:val="%1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3Level31A1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4Level4a"/>
      <w:lvlText w:val="%5)"/>
      <w:lvlJc w:val="left"/>
      <w:pPr>
        <w:ind w:left="1440" w:hanging="360"/>
      </w:pPr>
      <w:rPr>
        <w:rFonts w:hint="default"/>
      </w:rPr>
    </w:lvl>
    <w:lvl w:ilvl="5">
      <w:start w:val="1"/>
      <w:numFmt w:val="decimal"/>
      <w:pStyle w:val="5Level51"/>
      <w:lvlText w:val="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BAA266C"/>
    <w:multiLevelType w:val="hybridMultilevel"/>
    <w:tmpl w:val="CE647252"/>
    <w:lvl w:ilvl="0" w:tplc="17D82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05E2E"/>
    <w:multiLevelType w:val="hybridMultilevel"/>
    <w:tmpl w:val="E4D0A2D0"/>
    <w:lvl w:ilvl="0" w:tplc="9EF2197E">
      <w:start w:val="1"/>
      <w:numFmt w:val="decimal"/>
      <w:pStyle w:val="3b1BodyNu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50F24"/>
    <w:multiLevelType w:val="hybridMultilevel"/>
    <w:tmpl w:val="83A8320A"/>
    <w:lvl w:ilvl="0" w:tplc="2ABA8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74CA7"/>
    <w:multiLevelType w:val="hybridMultilevel"/>
    <w:tmpl w:val="73D29CCE"/>
    <w:lvl w:ilvl="0" w:tplc="A35A61E0">
      <w:start w:val="1"/>
      <w:numFmt w:val="bullet"/>
      <w:pStyle w:val="3a1BodyBulletArrow25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F6FD3"/>
    <w:multiLevelType w:val="hybridMultilevel"/>
    <w:tmpl w:val="D816824C"/>
    <w:lvl w:ilvl="0" w:tplc="2FECBCCE">
      <w:start w:val="1"/>
      <w:numFmt w:val="bullet"/>
      <w:pStyle w:val="8b1FAQTxtDot5"/>
      <w:lvlText w:val="•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F02F7F"/>
    <w:multiLevelType w:val="multilevel"/>
    <w:tmpl w:val="EC5C198A"/>
    <w:name w:val="phdBulletListTemplate"/>
    <w:lvl w:ilvl="0">
      <w:start w:val="1"/>
      <w:numFmt w:val="bullet"/>
      <w:lvlRestart w:val="0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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pStyle w:val="Heading8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pStyle w:val="Heading9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23"/>
  </w:num>
  <w:num w:numId="5">
    <w:abstractNumId w:val="21"/>
  </w:num>
  <w:num w:numId="6">
    <w:abstractNumId w:val="19"/>
  </w:num>
  <w:num w:numId="7">
    <w:abstractNumId w:val="15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5"/>
  </w:num>
  <w:num w:numId="13">
    <w:abstractNumId w:val="17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0"/>
  </w:num>
  <w:num w:numId="20">
    <w:abstractNumId w:val="22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0"/>
  </w:num>
  <w:num w:numId="27">
    <w:abstractNumId w:val="5"/>
  </w:num>
  <w:num w:numId="28">
    <w:abstractNumId w:val="7"/>
  </w:num>
  <w:num w:numId="29">
    <w:abstractNumId w:val="2"/>
  </w:num>
  <w:num w:numId="30">
    <w:abstractNumId w:val="4"/>
  </w:num>
  <w:num w:numId="31">
    <w:abstractNumId w:val="6"/>
  </w:num>
  <w:num w:numId="32">
    <w:abstractNumId w:val="18"/>
  </w:num>
  <w:num w:numId="33">
    <w:abstractNumId w:val="8"/>
  </w:num>
  <w:num w:numId="34">
    <w:abstractNumId w:val="12"/>
  </w:num>
  <w:num w:numId="35">
    <w:abstractNumId w:val="24"/>
  </w:num>
  <w:num w:numId="36">
    <w:abstractNumId w:val="21"/>
    <w:lvlOverride w:ilvl="0">
      <w:startOverride w:val="1"/>
    </w:lvlOverride>
  </w:num>
  <w:num w:numId="37">
    <w:abstractNumId w:val="21"/>
    <w:lvlOverride w:ilvl="0">
      <w:startOverride w:val="1"/>
    </w:lvlOverride>
  </w:num>
  <w:num w:numId="38">
    <w:abstractNumId w:val="21"/>
    <w:lvlOverride w:ilvl="0">
      <w:startOverride w:val="1"/>
    </w:lvlOverride>
  </w:num>
  <w:num w:numId="39">
    <w:abstractNumId w:val="21"/>
    <w:lvlOverride w:ilvl="0">
      <w:startOverride w:val="1"/>
    </w:lvlOverride>
  </w:num>
  <w:num w:numId="4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nCA3Y93cTJJGcli9+T3OQ8ervh779uzfa3ZEqHVBPzhWdmZA/7p691IQxNMXCVB/u+qebhTDhyYfa8trhpRZCQ==" w:salt="t4K/HKEQhYoXikqr6/Xckg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30"/>
    <w:rsid w:val="000476DE"/>
    <w:rsid w:val="00183F7D"/>
    <w:rsid w:val="00236514"/>
    <w:rsid w:val="00292B2A"/>
    <w:rsid w:val="002C0930"/>
    <w:rsid w:val="002C4C9F"/>
    <w:rsid w:val="002C6E1B"/>
    <w:rsid w:val="003100A9"/>
    <w:rsid w:val="00335E20"/>
    <w:rsid w:val="0035325E"/>
    <w:rsid w:val="00377232"/>
    <w:rsid w:val="003B4AF6"/>
    <w:rsid w:val="003C4DA9"/>
    <w:rsid w:val="0042274D"/>
    <w:rsid w:val="00483265"/>
    <w:rsid w:val="00484E37"/>
    <w:rsid w:val="004B5219"/>
    <w:rsid w:val="004C4A89"/>
    <w:rsid w:val="005149C7"/>
    <w:rsid w:val="00561830"/>
    <w:rsid w:val="00562735"/>
    <w:rsid w:val="005C0B3F"/>
    <w:rsid w:val="005E6644"/>
    <w:rsid w:val="005F4271"/>
    <w:rsid w:val="0060217F"/>
    <w:rsid w:val="00624C69"/>
    <w:rsid w:val="0066766D"/>
    <w:rsid w:val="006D7277"/>
    <w:rsid w:val="007250FD"/>
    <w:rsid w:val="00747E78"/>
    <w:rsid w:val="00770207"/>
    <w:rsid w:val="007A40F3"/>
    <w:rsid w:val="007C3FC5"/>
    <w:rsid w:val="008C7B80"/>
    <w:rsid w:val="00903DC3"/>
    <w:rsid w:val="00943A32"/>
    <w:rsid w:val="009448F9"/>
    <w:rsid w:val="00995516"/>
    <w:rsid w:val="009C0799"/>
    <w:rsid w:val="009D455E"/>
    <w:rsid w:val="009D79A3"/>
    <w:rsid w:val="009F69E4"/>
    <w:rsid w:val="00A17C66"/>
    <w:rsid w:val="00A61B87"/>
    <w:rsid w:val="00A92CAE"/>
    <w:rsid w:val="00AA2EAA"/>
    <w:rsid w:val="00B34A0F"/>
    <w:rsid w:val="00B45054"/>
    <w:rsid w:val="00B5739F"/>
    <w:rsid w:val="00B66022"/>
    <w:rsid w:val="00BB59AA"/>
    <w:rsid w:val="00BF5FF9"/>
    <w:rsid w:val="00C01662"/>
    <w:rsid w:val="00C13857"/>
    <w:rsid w:val="00CA02B7"/>
    <w:rsid w:val="00CF3D6A"/>
    <w:rsid w:val="00CF664C"/>
    <w:rsid w:val="00D12F99"/>
    <w:rsid w:val="00D32130"/>
    <w:rsid w:val="00D41E1E"/>
    <w:rsid w:val="00D73F24"/>
    <w:rsid w:val="00DE02B3"/>
    <w:rsid w:val="00E97143"/>
    <w:rsid w:val="00EA4F80"/>
    <w:rsid w:val="00EC356F"/>
    <w:rsid w:val="00EC7206"/>
    <w:rsid w:val="00F0679D"/>
    <w:rsid w:val="00F12A26"/>
    <w:rsid w:val="00F229ED"/>
    <w:rsid w:val="00F5529E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4D98707"/>
  <w15:chartTrackingRefBased/>
  <w15:docId w15:val="{BDDD9581-BD3E-427B-A5FF-36B1E342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iPriority="2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2" w:unhideWhenUsed="1"/>
    <w:lsdException w:name="annotation reference" w:locked="0" w:semiHidden="1" w:unhideWhenUsed="1"/>
    <w:lsdException w:name="line number" w:locked="0" w:semiHidden="1" w:uiPriority="2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61B87"/>
    <w:pPr>
      <w:spacing w:after="0" w:line="360" w:lineRule="auto"/>
    </w:pPr>
    <w:rPr>
      <w:rFonts w:ascii="Arial" w:hAnsi="Arial" w:cs="Arial"/>
      <w:color w:val="1B1B1C"/>
    </w:rPr>
  </w:style>
  <w:style w:type="paragraph" w:styleId="Heading1">
    <w:name w:val="heading 1"/>
    <w:aliases w:val="Headline"/>
    <w:basedOn w:val="Normal"/>
    <w:next w:val="Normal"/>
    <w:link w:val="Heading1Char"/>
    <w:uiPriority w:val="99"/>
    <w:qFormat/>
    <w:rsid w:val="00995516"/>
    <w:pPr>
      <w:outlineLvl w:val="0"/>
    </w:pPr>
    <w:rPr>
      <w:rFonts w:ascii="Rockwell" w:hAnsi="Rockwell"/>
      <w:b/>
      <w:bCs/>
      <w:color w:val="0063A8"/>
      <w:sz w:val="48"/>
      <w:szCs w:val="48"/>
    </w:rPr>
  </w:style>
  <w:style w:type="paragraph" w:styleId="Heading2">
    <w:name w:val="heading 2"/>
    <w:aliases w:val="Sub Headline 1"/>
    <w:basedOn w:val="Normal"/>
    <w:next w:val="Normal"/>
    <w:link w:val="Heading2Char"/>
    <w:uiPriority w:val="99"/>
    <w:unhideWhenUsed/>
    <w:qFormat/>
    <w:rsid w:val="00747E78"/>
    <w:pPr>
      <w:outlineLvl w:val="1"/>
    </w:pPr>
    <w:rPr>
      <w:rFonts w:ascii="Rockwell" w:hAnsi="Rockwell"/>
      <w:color w:val="0063A8"/>
      <w:sz w:val="32"/>
      <w:szCs w:val="36"/>
    </w:rPr>
  </w:style>
  <w:style w:type="paragraph" w:styleId="Heading3">
    <w:name w:val="heading 3"/>
    <w:aliases w:val="Sub Headline 2"/>
    <w:basedOn w:val="Heading2"/>
    <w:next w:val="Normal"/>
    <w:link w:val="Heading3Char"/>
    <w:uiPriority w:val="99"/>
    <w:unhideWhenUsed/>
    <w:qFormat/>
    <w:rsid w:val="00747E78"/>
    <w:pPr>
      <w:outlineLvl w:val="2"/>
    </w:pPr>
    <w:rPr>
      <w:rFonts w:ascii="Arial" w:hAnsi="Arial"/>
      <w:b/>
      <w:bCs/>
      <w:caps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F6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7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F3D6A"/>
    <w:pPr>
      <w:numPr>
        <w:ilvl w:val="7"/>
        <w:numId w:val="12"/>
      </w:num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F3D6A"/>
    <w:pPr>
      <w:numPr>
        <w:ilvl w:val="8"/>
        <w:numId w:val="12"/>
      </w:numPr>
      <w:spacing w:before="240" w:after="60" w:line="240" w:lineRule="auto"/>
      <w:outlineLvl w:val="8"/>
    </w:pPr>
    <w:rPr>
      <w:rFonts w:ascii="Book Antiqua" w:hAnsi="Book Antiqua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F99"/>
  </w:style>
  <w:style w:type="paragraph" w:styleId="Footer">
    <w:name w:val="footer"/>
    <w:basedOn w:val="Normal"/>
    <w:link w:val="Foot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F99"/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995516"/>
    <w:rPr>
      <w:rFonts w:ascii="Rockwell" w:hAnsi="Rockwell" w:cs="Arial"/>
      <w:b/>
      <w:bCs/>
      <w:color w:val="0063A8"/>
      <w:sz w:val="48"/>
      <w:szCs w:val="48"/>
    </w:rPr>
  </w:style>
  <w:style w:type="character" w:customStyle="1" w:styleId="Heading2Char">
    <w:name w:val="Heading 2 Char"/>
    <w:aliases w:val="Sub Headline 1 Char"/>
    <w:basedOn w:val="DefaultParagraphFont"/>
    <w:link w:val="Heading2"/>
    <w:uiPriority w:val="9"/>
    <w:rsid w:val="00747E78"/>
    <w:rPr>
      <w:rFonts w:ascii="Rockwell" w:hAnsi="Rockwell" w:cs="Arial"/>
      <w:color w:val="0063A8"/>
      <w:sz w:val="32"/>
      <w:szCs w:val="36"/>
    </w:rPr>
  </w:style>
  <w:style w:type="character" w:customStyle="1" w:styleId="Heading3Char">
    <w:name w:val="Heading 3 Char"/>
    <w:aliases w:val="Sub Headline 2 Char"/>
    <w:basedOn w:val="DefaultParagraphFont"/>
    <w:link w:val="Heading3"/>
    <w:uiPriority w:val="9"/>
    <w:rsid w:val="00747E78"/>
    <w:rPr>
      <w:rFonts w:ascii="Arial" w:hAnsi="Arial" w:cs="Arial"/>
      <w:b/>
      <w:bCs/>
      <w:caps/>
      <w:color w:val="0063A8"/>
      <w:szCs w:val="24"/>
    </w:rPr>
  </w:style>
  <w:style w:type="paragraph" w:styleId="ListParagraph">
    <w:name w:val="List Paragraph"/>
    <w:basedOn w:val="Normal"/>
    <w:uiPriority w:val="34"/>
    <w:qFormat/>
    <w:rsid w:val="009F69E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F69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geNumbers">
    <w:name w:val="Page Numbers"/>
    <w:basedOn w:val="Footer"/>
    <w:link w:val="PageNumbersChar"/>
    <w:qFormat/>
    <w:rsid w:val="000476DE"/>
    <w:rPr>
      <w:rFonts w:ascii="Rockwell" w:hAnsi="Rockwell"/>
      <w:b/>
      <w:bCs/>
      <w:color w:val="0063A8"/>
    </w:rPr>
  </w:style>
  <w:style w:type="character" w:customStyle="1" w:styleId="PageNumbersChar">
    <w:name w:val="Page Numbers Char"/>
    <w:basedOn w:val="FooterChar"/>
    <w:link w:val="PageNumbers"/>
    <w:rsid w:val="000476DE"/>
    <w:rPr>
      <w:rFonts w:ascii="Rockwell" w:hAnsi="Rockwell" w:cs="Arial"/>
      <w:b/>
      <w:bCs/>
      <w:color w:val="0063A8"/>
    </w:rPr>
  </w:style>
  <w:style w:type="character" w:customStyle="1" w:styleId="Heading5Char">
    <w:name w:val="Heading 5 Char"/>
    <w:basedOn w:val="DefaultParagraphFont"/>
    <w:link w:val="Heading5"/>
    <w:uiPriority w:val="9"/>
    <w:rsid w:val="000476D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0476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76D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747E7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47E78"/>
    <w:rPr>
      <w:rFonts w:eastAsiaTheme="minorEastAsia"/>
    </w:rPr>
  </w:style>
  <w:style w:type="paragraph" w:customStyle="1" w:styleId="0Head">
    <w:name w:val="0_Head"/>
    <w:basedOn w:val="Normal"/>
    <w:next w:val="Normal"/>
    <w:qFormat/>
    <w:rsid w:val="002C6E1B"/>
    <w:pPr>
      <w:keepNext/>
      <w:spacing w:line="240" w:lineRule="auto"/>
      <w:jc w:val="center"/>
    </w:pPr>
    <w:rPr>
      <w:rFonts w:ascii="Franklin Gothic Demi" w:hAnsi="Franklin Gothic Demi" w:cs="Times New Roman"/>
      <w:color w:val="000000" w:themeColor="text1"/>
      <w:sz w:val="36"/>
      <w:szCs w:val="36"/>
    </w:rPr>
  </w:style>
  <w:style w:type="paragraph" w:customStyle="1" w:styleId="3aBody">
    <w:name w:val="3a_Body"/>
    <w:basedOn w:val="Normal"/>
    <w:qFormat/>
    <w:rsid w:val="002C6E1B"/>
    <w:pPr>
      <w:spacing w:line="240" w:lineRule="auto"/>
    </w:pPr>
    <w:rPr>
      <w:rFonts w:ascii="Book Antiqua" w:eastAsia="Calibri" w:hAnsi="Book Antiqua" w:cs="Times New Roman"/>
      <w:color w:val="000000" w:themeColor="text1"/>
      <w:sz w:val="24"/>
      <w:szCs w:val="24"/>
    </w:rPr>
  </w:style>
  <w:style w:type="paragraph" w:customStyle="1" w:styleId="1Level11">
    <w:name w:val="1_Level1(1)"/>
    <w:basedOn w:val="3aBody"/>
    <w:next w:val="3aBody"/>
    <w:qFormat/>
    <w:rsid w:val="002C6E1B"/>
    <w:pPr>
      <w:keepNext/>
      <w:numPr>
        <w:ilvl w:val="1"/>
        <w:numId w:val="6"/>
      </w:numPr>
      <w:spacing w:before="240" w:after="60"/>
    </w:pPr>
    <w:rPr>
      <w:rFonts w:ascii="Franklin Gothic Demi" w:hAnsi="Franklin Gothic Demi"/>
      <w:sz w:val="28"/>
    </w:rPr>
  </w:style>
  <w:style w:type="paragraph" w:customStyle="1" w:styleId="2Level21A">
    <w:name w:val="2_Level2(1.A)"/>
    <w:basedOn w:val="3aBody"/>
    <w:next w:val="3aBody"/>
    <w:qFormat/>
    <w:rsid w:val="002C6E1B"/>
    <w:pPr>
      <w:keepNext/>
      <w:numPr>
        <w:ilvl w:val="2"/>
        <w:numId w:val="6"/>
      </w:numPr>
      <w:tabs>
        <w:tab w:val="left" w:pos="720"/>
      </w:tabs>
      <w:spacing w:before="120"/>
    </w:pPr>
    <w:rPr>
      <w:rFonts w:ascii="Franklin Gothic Demi" w:hAnsi="Franklin Gothic Demi"/>
    </w:rPr>
  </w:style>
  <w:style w:type="paragraph" w:customStyle="1" w:styleId="3Level31A1">
    <w:name w:val="3_Level3(1.A.1)"/>
    <w:basedOn w:val="3aBody"/>
    <w:next w:val="3aBody"/>
    <w:qFormat/>
    <w:rsid w:val="002C6E1B"/>
    <w:pPr>
      <w:keepNext/>
      <w:numPr>
        <w:ilvl w:val="3"/>
        <w:numId w:val="6"/>
      </w:numPr>
      <w:tabs>
        <w:tab w:val="left" w:pos="1080"/>
      </w:tabs>
    </w:pPr>
    <w:rPr>
      <w:rFonts w:ascii="Franklin Gothic Demi" w:hAnsi="Franklin Gothic Demi"/>
    </w:rPr>
  </w:style>
  <w:style w:type="paragraph" w:customStyle="1" w:styleId="3a1BodyBulletArrow25">
    <w:name w:val="3a1_BodyBulletArrow(.25)"/>
    <w:basedOn w:val="3aBody"/>
    <w:qFormat/>
    <w:rsid w:val="002C6E1B"/>
    <w:pPr>
      <w:numPr>
        <w:numId w:val="4"/>
      </w:numPr>
      <w:ind w:left="720"/>
    </w:pPr>
    <w:rPr>
      <w:rFonts w:cs="Book Antiqua"/>
    </w:rPr>
  </w:style>
  <w:style w:type="paragraph" w:customStyle="1" w:styleId="3b1BodyNum">
    <w:name w:val="3b1_BodyNum"/>
    <w:basedOn w:val="3aBody"/>
    <w:qFormat/>
    <w:rsid w:val="002C6E1B"/>
    <w:pPr>
      <w:numPr>
        <w:numId w:val="5"/>
      </w:numPr>
    </w:pPr>
  </w:style>
  <w:style w:type="paragraph" w:customStyle="1" w:styleId="4Level4a">
    <w:name w:val="4_Level4(a)"/>
    <w:basedOn w:val="3aBody"/>
    <w:qFormat/>
    <w:rsid w:val="002C6E1B"/>
    <w:pPr>
      <w:numPr>
        <w:ilvl w:val="4"/>
        <w:numId w:val="6"/>
      </w:numPr>
    </w:pPr>
  </w:style>
  <w:style w:type="paragraph" w:customStyle="1" w:styleId="5Level51">
    <w:name w:val="5_Level5[ 1) ]"/>
    <w:basedOn w:val="3aBody"/>
    <w:qFormat/>
    <w:rsid w:val="002C6E1B"/>
    <w:pPr>
      <w:numPr>
        <w:ilvl w:val="5"/>
        <w:numId w:val="6"/>
      </w:numPr>
    </w:pPr>
  </w:style>
  <w:style w:type="paragraph" w:customStyle="1" w:styleId="6PolicyTitle">
    <w:name w:val="6_PolicyTitle"/>
    <w:basedOn w:val="3aBody"/>
    <w:next w:val="6aPolicyTxt"/>
    <w:qFormat/>
    <w:rsid w:val="002C6E1B"/>
    <w:pPr>
      <w:keepNext/>
      <w:pBdr>
        <w:top w:val="single" w:sz="12" w:space="1" w:color="000000" w:themeColor="text1"/>
        <w:left w:val="single" w:sz="12" w:space="4" w:color="000000" w:themeColor="text1"/>
        <w:bottom w:val="single" w:sz="12" w:space="1" w:color="000000" w:themeColor="text1"/>
        <w:right w:val="single" w:sz="12" w:space="4" w:color="000000" w:themeColor="text1"/>
      </w:pBdr>
      <w:ind w:left="360" w:right="360"/>
      <w:jc w:val="center"/>
    </w:pPr>
    <w:rPr>
      <w:rFonts w:ascii="Franklin Gothic Demi" w:eastAsiaTheme="minorHAnsi" w:hAnsi="Franklin Gothic Demi"/>
    </w:rPr>
  </w:style>
  <w:style w:type="paragraph" w:customStyle="1" w:styleId="6aPolicyTxt">
    <w:name w:val="6a_PolicyTxt"/>
    <w:basedOn w:val="3aBody"/>
    <w:qFormat/>
    <w:rsid w:val="002C6E1B"/>
    <w:pPr>
      <w:pBdr>
        <w:top w:val="single" w:sz="12" w:space="1" w:color="000000" w:themeColor="text1"/>
        <w:left w:val="single" w:sz="12" w:space="4" w:color="000000" w:themeColor="text1"/>
        <w:bottom w:val="single" w:sz="12" w:space="1" w:color="000000" w:themeColor="text1"/>
        <w:right w:val="single" w:sz="12" w:space="4" w:color="000000" w:themeColor="text1"/>
      </w:pBdr>
      <w:ind w:left="360" w:right="360"/>
    </w:pPr>
  </w:style>
  <w:style w:type="paragraph" w:customStyle="1" w:styleId="MOA0Body">
    <w:name w:val="MOA0Body"/>
    <w:basedOn w:val="Normal"/>
    <w:qFormat/>
    <w:rsid w:val="002C6E1B"/>
    <w:pPr>
      <w:spacing w:line="240" w:lineRule="auto"/>
    </w:pPr>
    <w:rPr>
      <w:rFonts w:ascii="Franklin Gothic Book" w:eastAsia="Cambria" w:hAnsi="Franklin Gothic Book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6E1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2"/>
    <w:unhideWhenUsed/>
    <w:rsid w:val="002C6E1B"/>
    <w:pPr>
      <w:spacing w:line="240" w:lineRule="auto"/>
    </w:pPr>
    <w:rPr>
      <w:rFonts w:ascii="Book Antiqua" w:hAnsi="Book Antiqua" w:cs="Times New Roman"/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2C6E1B"/>
    <w:rPr>
      <w:rFonts w:ascii="Book Antiqua" w:hAnsi="Book Antiqua" w:cs="Times New Roman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2"/>
    <w:unhideWhenUsed/>
    <w:rsid w:val="002C6E1B"/>
    <w:rPr>
      <w:vertAlign w:val="superscript"/>
    </w:rPr>
  </w:style>
  <w:style w:type="table" w:styleId="TableGrid">
    <w:name w:val="Table Grid"/>
    <w:basedOn w:val="TableNormal"/>
    <w:uiPriority w:val="59"/>
    <w:locked/>
    <w:rsid w:val="00A6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dBody">
    <w:name w:val="phdBody"/>
    <w:basedOn w:val="Normal"/>
    <w:qFormat/>
    <w:rsid w:val="00EA4F80"/>
    <w:pPr>
      <w:spacing w:line="240" w:lineRule="auto"/>
    </w:pPr>
    <w:rPr>
      <w:rFonts w:ascii="Book Antiqua" w:eastAsia="Calibri" w:hAnsi="Book Antiqua" w:cs="Times New Roman"/>
      <w:color w:val="000000" w:themeColor="text1"/>
      <w:sz w:val="24"/>
      <w:szCs w:val="24"/>
    </w:rPr>
  </w:style>
  <w:style w:type="paragraph" w:customStyle="1" w:styleId="phdLevel1">
    <w:name w:val="phdLevel1  (#.#)"/>
    <w:basedOn w:val="phdBody"/>
    <w:next w:val="phdBody"/>
    <w:qFormat/>
    <w:rsid w:val="00EA4F80"/>
    <w:pPr>
      <w:keepNext/>
      <w:spacing w:before="240" w:after="60"/>
      <w:ind w:left="720" w:hanging="720"/>
    </w:pPr>
    <w:rPr>
      <w:b/>
      <w:caps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F3D6A"/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F3D6A"/>
    <w:rPr>
      <w:rFonts w:ascii="Book Antiqua" w:hAnsi="Book Antiqua" w:cs="Arial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D6A"/>
    <w:pPr>
      <w:spacing w:line="240" w:lineRule="auto"/>
    </w:pPr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D6A"/>
    <w:rPr>
      <w:rFonts w:ascii="Tahoma" w:hAnsi="Tahoma" w:cs="Tahoma"/>
      <w:color w:val="000000" w:themeColor="text1"/>
      <w:sz w:val="16"/>
      <w:szCs w:val="16"/>
    </w:rPr>
  </w:style>
  <w:style w:type="paragraph" w:customStyle="1" w:styleId="0aName">
    <w:name w:val="0a_Name"/>
    <w:basedOn w:val="0Head"/>
    <w:next w:val="Normal"/>
    <w:qFormat/>
    <w:rsid w:val="00CF3D6A"/>
    <w:pPr>
      <w:tabs>
        <w:tab w:val="center" w:pos="5040"/>
        <w:tab w:val="right" w:pos="9360"/>
      </w:tabs>
    </w:pPr>
    <w:rPr>
      <w:sz w:val="28"/>
      <w:szCs w:val="32"/>
    </w:rPr>
  </w:style>
  <w:style w:type="paragraph" w:customStyle="1" w:styleId="3aBodyBlankLine">
    <w:name w:val="3a_Body_BlankLine"/>
    <w:basedOn w:val="3aBody"/>
    <w:next w:val="3aBody"/>
    <w:qFormat/>
    <w:rsid w:val="00CF3D6A"/>
    <w:pPr>
      <w:suppressLineNumbers/>
    </w:pPr>
  </w:style>
  <w:style w:type="paragraph" w:customStyle="1" w:styleId="3a1BodyBulletCheck25">
    <w:name w:val="3a1_BodyBulletCheck(.25)"/>
    <w:basedOn w:val="3aBody"/>
    <w:qFormat/>
    <w:rsid w:val="00CF3D6A"/>
    <w:pPr>
      <w:numPr>
        <w:numId w:val="26"/>
      </w:numPr>
      <w:contextualSpacing/>
    </w:pPr>
  </w:style>
  <w:style w:type="paragraph" w:customStyle="1" w:styleId="3a2BodyBulletDot5">
    <w:name w:val="3a2_BodyBulletDot(.5)"/>
    <w:basedOn w:val="3aBody"/>
    <w:qFormat/>
    <w:rsid w:val="00CF3D6A"/>
    <w:pPr>
      <w:numPr>
        <w:numId w:val="27"/>
      </w:numPr>
    </w:pPr>
  </w:style>
  <w:style w:type="paragraph" w:customStyle="1" w:styleId="3a3BodyBulletCircle75">
    <w:name w:val="3a3_BodyBulletCircle(.75)"/>
    <w:basedOn w:val="3aBody"/>
    <w:qFormat/>
    <w:rsid w:val="00CF3D6A"/>
    <w:pPr>
      <w:numPr>
        <w:numId w:val="28"/>
      </w:numPr>
    </w:pPr>
  </w:style>
  <w:style w:type="paragraph" w:customStyle="1" w:styleId="3a4BodyBulletSquare10">
    <w:name w:val="3a4_BodyBulletSquare(1.0)"/>
    <w:basedOn w:val="3aBody"/>
    <w:rsid w:val="00CF3D6A"/>
    <w:pPr>
      <w:numPr>
        <w:numId w:val="29"/>
      </w:numPr>
    </w:pPr>
  </w:style>
  <w:style w:type="paragraph" w:customStyle="1" w:styleId="3b2BodyNumSpace">
    <w:name w:val="3b2_BodyNumSpace"/>
    <w:basedOn w:val="3aBody"/>
    <w:qFormat/>
    <w:rsid w:val="00CF3D6A"/>
    <w:pPr>
      <w:numPr>
        <w:numId w:val="30"/>
      </w:numPr>
      <w:spacing w:before="120"/>
    </w:pPr>
  </w:style>
  <w:style w:type="paragraph" w:styleId="TOC1">
    <w:name w:val="toc 1"/>
    <w:basedOn w:val="3aBody"/>
    <w:autoRedefine/>
    <w:uiPriority w:val="39"/>
    <w:qFormat/>
    <w:rsid w:val="00CF3D6A"/>
    <w:pPr>
      <w:tabs>
        <w:tab w:val="left" w:pos="720"/>
        <w:tab w:val="right" w:leader="dot" w:pos="9360"/>
      </w:tabs>
      <w:spacing w:before="120"/>
      <w:ind w:left="720" w:right="540" w:hanging="720"/>
    </w:pPr>
    <w:rPr>
      <w:rFonts w:ascii="Franklin Gothic Demi" w:hAnsi="Franklin Gothic Demi"/>
      <w:noProof/>
      <w:sz w:val="28"/>
      <w:szCs w:val="28"/>
    </w:rPr>
  </w:style>
  <w:style w:type="paragraph" w:styleId="TOC2">
    <w:name w:val="toc 2"/>
    <w:basedOn w:val="3aBody"/>
    <w:autoRedefine/>
    <w:uiPriority w:val="39"/>
    <w:qFormat/>
    <w:rsid w:val="00CF3D6A"/>
    <w:pPr>
      <w:tabs>
        <w:tab w:val="right" w:leader="dot" w:pos="9360"/>
      </w:tabs>
      <w:spacing w:before="120"/>
      <w:ind w:left="1440" w:right="547" w:hanging="720"/>
    </w:pPr>
    <w:rPr>
      <w:rFonts w:ascii="Franklin Gothic Book" w:hAnsi="Franklin Gothic Book"/>
      <w:noProof/>
    </w:rPr>
  </w:style>
  <w:style w:type="paragraph" w:styleId="TOC3">
    <w:name w:val="toc 3"/>
    <w:basedOn w:val="3aBody"/>
    <w:autoRedefine/>
    <w:uiPriority w:val="39"/>
    <w:qFormat/>
    <w:rsid w:val="00CF3D6A"/>
    <w:pPr>
      <w:tabs>
        <w:tab w:val="right" w:leader="dot" w:pos="9360"/>
      </w:tabs>
      <w:ind w:left="2340" w:right="540" w:hanging="900"/>
    </w:pPr>
    <w:rPr>
      <w:rFonts w:ascii="Franklin Gothic Book" w:hAnsi="Franklin Gothic Book"/>
      <w:noProof/>
    </w:rPr>
  </w:style>
  <w:style w:type="paragraph" w:customStyle="1" w:styleId="3b3BodyNumTxt">
    <w:name w:val="3b3_BodyNumTxt"/>
    <w:basedOn w:val="3aBody"/>
    <w:qFormat/>
    <w:rsid w:val="00CF3D6A"/>
    <w:pPr>
      <w:ind w:left="720"/>
    </w:pPr>
  </w:style>
  <w:style w:type="paragraph" w:customStyle="1" w:styleId="4aLevel4Txt">
    <w:name w:val="4a_Level4Txt"/>
    <w:basedOn w:val="4Level4a"/>
    <w:qFormat/>
    <w:rsid w:val="00CF3D6A"/>
    <w:pPr>
      <w:numPr>
        <w:ilvl w:val="0"/>
        <w:numId w:val="0"/>
      </w:numPr>
      <w:ind w:left="1440"/>
    </w:pPr>
  </w:style>
  <w:style w:type="paragraph" w:customStyle="1" w:styleId="4bLevel4BulletDot88">
    <w:name w:val="4b_Level4BulletDot(.88)"/>
    <w:basedOn w:val="4aLevel4Txt"/>
    <w:qFormat/>
    <w:rsid w:val="00CF3D6A"/>
    <w:pPr>
      <w:numPr>
        <w:numId w:val="31"/>
      </w:numPr>
    </w:pPr>
  </w:style>
  <w:style w:type="paragraph" w:customStyle="1" w:styleId="5aLevel5Txt">
    <w:name w:val="5a_Level5Txt"/>
    <w:basedOn w:val="5Level51"/>
    <w:qFormat/>
    <w:rsid w:val="00CF3D6A"/>
    <w:pPr>
      <w:numPr>
        <w:ilvl w:val="0"/>
        <w:numId w:val="0"/>
      </w:numPr>
      <w:ind w:left="1800"/>
    </w:pPr>
  </w:style>
  <w:style w:type="paragraph" w:customStyle="1" w:styleId="5bLevel5BulletDot138">
    <w:name w:val="5b_Level5BulletDot(1.38)"/>
    <w:basedOn w:val="5aLevel5Txt"/>
    <w:qFormat/>
    <w:rsid w:val="00CF3D6A"/>
    <w:pPr>
      <w:numPr>
        <w:numId w:val="32"/>
      </w:numPr>
    </w:pPr>
  </w:style>
  <w:style w:type="paragraph" w:customStyle="1" w:styleId="6b1PolicyTxtNum">
    <w:name w:val="6b1_PolicyTxtNum"/>
    <w:basedOn w:val="6aPolicyTxt"/>
    <w:qFormat/>
    <w:rsid w:val="00CF3D6A"/>
    <w:pPr>
      <w:numPr>
        <w:numId w:val="33"/>
      </w:numPr>
      <w:tabs>
        <w:tab w:val="left" w:pos="720"/>
        <w:tab w:val="left" w:pos="1080"/>
        <w:tab w:val="left" w:pos="1440"/>
      </w:tabs>
    </w:pPr>
  </w:style>
  <w:style w:type="paragraph" w:customStyle="1" w:styleId="6b2PolicyTxtBullet">
    <w:name w:val="6b2_PolicyTxtBullet"/>
    <w:basedOn w:val="6aPolicyTxt"/>
    <w:qFormat/>
    <w:rsid w:val="00CF3D6A"/>
    <w:pPr>
      <w:tabs>
        <w:tab w:val="left" w:pos="720"/>
        <w:tab w:val="left" w:pos="1080"/>
        <w:tab w:val="left" w:pos="1440"/>
      </w:tabs>
      <w:ind w:left="1080" w:hanging="720"/>
    </w:pPr>
  </w:style>
  <w:style w:type="paragraph" w:customStyle="1" w:styleId="7PolicyFtr">
    <w:name w:val="7_PolicyFtr"/>
    <w:basedOn w:val="3aBody"/>
    <w:qFormat/>
    <w:rsid w:val="00CF3D6A"/>
    <w:pPr>
      <w:keepLines/>
      <w:tabs>
        <w:tab w:val="center" w:pos="4680"/>
        <w:tab w:val="right" w:pos="9360"/>
      </w:tabs>
    </w:pPr>
    <w:rPr>
      <w:sz w:val="16"/>
      <w:szCs w:val="16"/>
    </w:rPr>
  </w:style>
  <w:style w:type="paragraph" w:customStyle="1" w:styleId="8FAQNum">
    <w:name w:val="8_FAQNum"/>
    <w:basedOn w:val="3aBody"/>
    <w:next w:val="Normal"/>
    <w:rsid w:val="00CF3D6A"/>
    <w:pPr>
      <w:keepNext/>
      <w:numPr>
        <w:numId w:val="34"/>
      </w:numPr>
      <w:spacing w:before="240"/>
    </w:pPr>
    <w:rPr>
      <w:rFonts w:ascii="Franklin Gothic Demi" w:hAnsi="Franklin Gothic Demi"/>
      <w:u w:val="single"/>
    </w:rPr>
  </w:style>
  <w:style w:type="paragraph" w:customStyle="1" w:styleId="8aFAQNoNum">
    <w:name w:val="8a_FAQNoNum"/>
    <w:basedOn w:val="3aBody"/>
    <w:next w:val="Normal"/>
    <w:rsid w:val="00CF3D6A"/>
    <w:pPr>
      <w:keepNext/>
      <w:spacing w:before="240"/>
      <w:ind w:left="360"/>
    </w:pPr>
    <w:rPr>
      <w:rFonts w:ascii="Franklin Gothic Demi" w:hAnsi="Franklin Gothic Demi"/>
      <w:u w:val="single"/>
    </w:rPr>
  </w:style>
  <w:style w:type="paragraph" w:customStyle="1" w:styleId="8bFAQTxt">
    <w:name w:val="8b_FAQTxt"/>
    <w:basedOn w:val="3aBody"/>
    <w:rsid w:val="00CF3D6A"/>
    <w:pPr>
      <w:ind w:left="360"/>
    </w:pPr>
    <w:rPr>
      <w:color w:val="0000FF"/>
    </w:rPr>
  </w:style>
  <w:style w:type="paragraph" w:customStyle="1" w:styleId="8b1FAQTxtDot5">
    <w:name w:val="8b1_FAQTxt_Dot(.5)"/>
    <w:basedOn w:val="8bFAQTxt"/>
    <w:rsid w:val="00CF3D6A"/>
    <w:pPr>
      <w:numPr>
        <w:numId w:val="35"/>
      </w:numPr>
    </w:pPr>
  </w:style>
  <w:style w:type="paragraph" w:customStyle="1" w:styleId="8b2FAQTxtCircle75">
    <w:name w:val="8b2_FAQTxt_Circle(.75)"/>
    <w:basedOn w:val="3a3BodyBulletCircle75"/>
    <w:rsid w:val="00CF3D6A"/>
    <w:rPr>
      <w:color w:val="0000FF"/>
    </w:rPr>
  </w:style>
  <w:style w:type="character" w:styleId="LineNumber">
    <w:name w:val="line number"/>
    <w:basedOn w:val="DefaultParagraphFont"/>
    <w:uiPriority w:val="2"/>
    <w:rsid w:val="00CF3D6A"/>
    <w:rPr>
      <w:rFonts w:ascii="Arial" w:hAnsi="Arial"/>
      <w:b/>
      <w:dstrike w:val="0"/>
      <w:color w:val="000000"/>
      <w:sz w:val="16"/>
      <w:szCs w:val="16"/>
      <w:u w:val="none"/>
      <w:vertAlign w:val="baseline"/>
    </w:rPr>
  </w:style>
  <w:style w:type="paragraph" w:customStyle="1" w:styleId="01ChapHd">
    <w:name w:val="01_ChapHd"/>
    <w:basedOn w:val="Normal"/>
    <w:next w:val="Normal"/>
    <w:qFormat/>
    <w:rsid w:val="005F4271"/>
    <w:pPr>
      <w:tabs>
        <w:tab w:val="right" w:leader="dot" w:pos="9360"/>
      </w:tabs>
      <w:spacing w:before="120" w:line="240" w:lineRule="auto"/>
      <w:ind w:left="274" w:right="1627" w:hanging="274"/>
    </w:pPr>
    <w:rPr>
      <w:rFonts w:ascii="Franklin Gothic Demi" w:eastAsia="Calibri" w:hAnsi="Franklin Gothic Demi" w:cs="Times New Roman"/>
      <w:color w:val="0063A8"/>
      <w:sz w:val="28"/>
      <w:szCs w:val="24"/>
    </w:rPr>
  </w:style>
  <w:style w:type="paragraph" w:customStyle="1" w:styleId="02ExhibitHd">
    <w:name w:val="02_ExhibitHd"/>
    <w:basedOn w:val="01ChapHd"/>
    <w:qFormat/>
    <w:rsid w:val="005F4271"/>
    <w:pPr>
      <w:spacing w:before="0"/>
      <w:ind w:left="720" w:hanging="360"/>
    </w:pPr>
    <w:rPr>
      <w:rFonts w:ascii="Book Antiqua" w:hAnsi="Book Antiqua" w:cs="Aharoni"/>
      <w:color w:val="000000" w:themeColor="text1" w:themeShade="BF"/>
      <w:sz w:val="24"/>
    </w:rPr>
  </w:style>
  <w:style w:type="paragraph" w:customStyle="1" w:styleId="01aChapSubHd">
    <w:name w:val="01a_ChapSubHd"/>
    <w:basedOn w:val="01ChapHd"/>
    <w:qFormat/>
    <w:rsid w:val="005F4271"/>
    <w:pPr>
      <w:spacing w:before="0"/>
      <w:ind w:left="720" w:hanging="360"/>
    </w:pPr>
    <w:rPr>
      <w:rFonts w:ascii="Book Antiqua" w:hAnsi="Book Antiqua" w:cs="Aharoni"/>
      <w:color w:val="000000" w:themeColor="text1" w:themeShade="BF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hfc\netlogon\templates\AHFC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AHFC Report</Template>
  <TotalTime>1</TotalTime>
  <Pages>3</Pages>
  <Words>441</Words>
  <Characters>4423</Characters>
  <Application>Microsoft Office Word</Application>
  <DocSecurity>8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Torrens</dc:creator>
  <cp:keywords/>
  <dc:description/>
  <cp:lastModifiedBy>Korene Long</cp:lastModifiedBy>
  <cp:revision>2</cp:revision>
  <cp:lastPrinted>2023-05-01T23:04:00Z</cp:lastPrinted>
  <dcterms:created xsi:type="dcterms:W3CDTF">2026-03-27T23:00:00Z</dcterms:created>
  <dcterms:modified xsi:type="dcterms:W3CDTF">2026-03-27T23:00:00Z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bc395c0f-0b31-401e-ba0d-aaae28e9888a</vt:lpwstr>
  </property>
</Properties>
</file>