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B5EB" w14:textId="77777777" w:rsidR="005F4271" w:rsidRDefault="005F4271" w:rsidP="00377232">
      <w:pPr>
        <w:pStyle w:val="0aName"/>
        <w:rPr>
          <w:color w:val="0063A8"/>
          <w:sz w:val="32"/>
        </w:rPr>
      </w:pPr>
      <w:bookmarkStart w:id="0" w:name="_Toc536628057"/>
      <w:bookmarkStart w:id="1" w:name="_Toc536628084"/>
      <w:bookmarkStart w:id="2" w:name="_Hlk198295949"/>
    </w:p>
    <w:p w14:paraId="618C1519" w14:textId="77777777" w:rsidR="00163121" w:rsidRPr="00163121" w:rsidRDefault="00163121" w:rsidP="005F4271">
      <w:pPr>
        <w:pStyle w:val="0aName"/>
        <w:rPr>
          <w:color w:val="0063A8"/>
          <w:sz w:val="36"/>
          <w:szCs w:val="36"/>
        </w:rPr>
      </w:pPr>
      <w:r w:rsidRPr="00163121">
        <w:rPr>
          <w:color w:val="0063A8"/>
          <w:sz w:val="36"/>
          <w:szCs w:val="36"/>
        </w:rPr>
        <w:t xml:space="preserve">Public Housing </w:t>
      </w:r>
      <w:r w:rsidR="00C82916" w:rsidRPr="00163121">
        <w:rPr>
          <w:color w:val="0063A8"/>
          <w:sz w:val="36"/>
          <w:szCs w:val="36"/>
        </w:rPr>
        <w:t xml:space="preserve">Program </w:t>
      </w:r>
    </w:p>
    <w:p w14:paraId="7EBC3DEB" w14:textId="57D6ABDD" w:rsidR="005F4271" w:rsidRPr="00163121" w:rsidRDefault="005F4271" w:rsidP="005F4271">
      <w:pPr>
        <w:pStyle w:val="0aName"/>
        <w:rPr>
          <w:color w:val="0063A8"/>
          <w:sz w:val="36"/>
          <w:szCs w:val="36"/>
        </w:rPr>
      </w:pPr>
      <w:r w:rsidRPr="00163121">
        <w:rPr>
          <w:color w:val="0063A8"/>
          <w:sz w:val="36"/>
          <w:szCs w:val="36"/>
        </w:rPr>
        <w:t>Table of Contents</w:t>
      </w:r>
    </w:p>
    <w:p w14:paraId="22E36792" w14:textId="07029B3B" w:rsidR="00377232" w:rsidRPr="00163121" w:rsidRDefault="005F4271" w:rsidP="00163121">
      <w:pPr>
        <w:pStyle w:val="0aName"/>
        <w:jc w:val="right"/>
        <w:rPr>
          <w:color w:val="auto"/>
          <w:sz w:val="22"/>
          <w:szCs w:val="24"/>
        </w:rPr>
      </w:pPr>
      <w:r w:rsidRPr="00163121">
        <w:rPr>
          <w:color w:val="auto"/>
          <w:sz w:val="22"/>
          <w:szCs w:val="24"/>
        </w:rPr>
        <w:t>Revision Date</w:t>
      </w:r>
    </w:p>
    <w:bookmarkEnd w:id="0"/>
    <w:bookmarkEnd w:id="1"/>
    <w:bookmarkEnd w:id="2"/>
    <w:p w14:paraId="001C96A6" w14:textId="77777777" w:rsidR="00163121" w:rsidRPr="00163121" w:rsidRDefault="00163121" w:rsidP="00163121">
      <w:pPr>
        <w:pStyle w:val="01ChapHd"/>
        <w:spacing w:before="0"/>
      </w:pPr>
      <w:r w:rsidRPr="00163121">
        <w:fldChar w:fldCharType="begin"/>
      </w:r>
      <w:r w:rsidRPr="00163121">
        <w:instrText xml:space="preserve"> HYPERLINK \l "C1" </w:instrText>
      </w:r>
      <w:r w:rsidRPr="00163121">
        <w:fldChar w:fldCharType="separate"/>
      </w:r>
      <w:r w:rsidRPr="00163121">
        <w:t>Chapter 1 Overall Approach</w:t>
      </w:r>
      <w:r w:rsidRPr="00163121">
        <w:fldChar w:fldCharType="end"/>
      </w:r>
      <w:r w:rsidRPr="00163121">
        <w:t xml:space="preserve"> </w:t>
      </w:r>
      <w:r w:rsidRPr="00163121">
        <w:tab/>
        <w:t>02/01/2025</w:t>
      </w:r>
    </w:p>
    <w:p w14:paraId="63CC1FCA" w14:textId="77777777" w:rsidR="00163121" w:rsidRPr="00813338" w:rsidRDefault="00065B31" w:rsidP="00163121">
      <w:pPr>
        <w:pStyle w:val="01aChapSubHd"/>
      </w:pPr>
      <w:hyperlink w:anchor="E1_1" w:history="1">
        <w:r w:rsidR="00163121" w:rsidRPr="00813338">
          <w:t>Exhibit 1-1 Reasonable Accommodations</w:t>
        </w:r>
      </w:hyperlink>
      <w:r w:rsidR="00163121">
        <w:t xml:space="preserve"> </w:t>
      </w:r>
      <w:r w:rsidR="00163121" w:rsidRPr="00813338">
        <w:tab/>
      </w:r>
      <w:r w:rsidR="00163121">
        <w:t>07/01/2025</w:t>
      </w:r>
    </w:p>
    <w:p w14:paraId="28EC7F26" w14:textId="77777777" w:rsidR="00163121" w:rsidRPr="00813338" w:rsidRDefault="00065B31" w:rsidP="00163121">
      <w:pPr>
        <w:pStyle w:val="01aChapSubHd"/>
      </w:pPr>
      <w:hyperlink w:anchor="E1_2" w:history="1">
        <w:r w:rsidR="00163121" w:rsidRPr="00813338">
          <w:t>Exhibit 1-2 Language Identification Flashcard</w:t>
        </w:r>
      </w:hyperlink>
      <w:r w:rsidR="00163121">
        <w:t xml:space="preserve"> </w:t>
      </w:r>
      <w:r w:rsidR="00163121" w:rsidRPr="00813338">
        <w:tab/>
        <w:t>09/01/2010</w:t>
      </w:r>
    </w:p>
    <w:p w14:paraId="13D692D9" w14:textId="77777777" w:rsidR="00163121" w:rsidRPr="00813338" w:rsidRDefault="00065B31" w:rsidP="00163121">
      <w:pPr>
        <w:pStyle w:val="01aChapSubHd"/>
      </w:pPr>
      <w:hyperlink w:anchor="E1_3" w:history="1">
        <w:r w:rsidR="00163121" w:rsidRPr="00813338">
          <w:t>Exhibit 1-3 Information Requests</w:t>
        </w:r>
      </w:hyperlink>
      <w:r w:rsidR="00163121">
        <w:t xml:space="preserve"> </w:t>
      </w:r>
      <w:r w:rsidR="00163121" w:rsidRPr="00813338">
        <w:tab/>
      </w:r>
      <w:r w:rsidR="00163121">
        <w:t>12/01/2022</w:t>
      </w:r>
    </w:p>
    <w:p w14:paraId="29CC5198" w14:textId="5D88EF72" w:rsidR="00163121" w:rsidRDefault="00065B31" w:rsidP="00163121">
      <w:pPr>
        <w:pStyle w:val="01aChapSubHd"/>
      </w:pPr>
      <w:hyperlink w:anchor="E1_4" w:history="1">
        <w:r w:rsidR="00163121" w:rsidRPr="00813338">
          <w:t>Exhibit 1-4 Poverty Guidelines for Alaska</w:t>
        </w:r>
      </w:hyperlink>
      <w:r w:rsidR="00163121">
        <w:t xml:space="preserve"> </w:t>
      </w:r>
      <w:r w:rsidR="00163121">
        <w:tab/>
      </w:r>
      <w:r>
        <w:t>04/</w:t>
      </w:r>
      <w:r w:rsidR="00163121">
        <w:t>01/202</w:t>
      </w:r>
      <w:r>
        <w:t>6</w:t>
      </w:r>
    </w:p>
    <w:p w14:paraId="1E6307FE" w14:textId="77777777" w:rsidR="00163121" w:rsidRPr="00813338" w:rsidRDefault="00065B31" w:rsidP="00163121">
      <w:pPr>
        <w:pStyle w:val="01aChapSubHd"/>
      </w:pPr>
      <w:hyperlink w:anchor="E1_5" w:history="1">
        <w:r w:rsidR="00163121" w:rsidRPr="00813338">
          <w:t>Exhibit 1-5 Fair Housing Plan</w:t>
        </w:r>
      </w:hyperlink>
      <w:r w:rsidR="00163121">
        <w:t xml:space="preserve"> </w:t>
      </w:r>
      <w:r w:rsidR="00163121" w:rsidRPr="00813338">
        <w:tab/>
        <w:t>07/01/2010</w:t>
      </w:r>
    </w:p>
    <w:p w14:paraId="58365198" w14:textId="77777777" w:rsidR="00163121" w:rsidRPr="00813338" w:rsidRDefault="00065B31" w:rsidP="00163121">
      <w:pPr>
        <w:pStyle w:val="01aChapSubHd"/>
      </w:pPr>
      <w:hyperlink w:anchor="E1_6" w:history="1">
        <w:r w:rsidR="00163121" w:rsidRPr="00813338">
          <w:t xml:space="preserve">Exhibit 1-6 Financial Literacy </w:t>
        </w:r>
      </w:hyperlink>
      <w:r w:rsidR="00163121">
        <w:t xml:space="preserve"> </w:t>
      </w:r>
      <w:r w:rsidR="00163121" w:rsidRPr="00813338">
        <w:tab/>
      </w:r>
      <w:r w:rsidR="00163121">
        <w:t>02/01/2025</w:t>
      </w:r>
    </w:p>
    <w:p w14:paraId="36E52882" w14:textId="77777777" w:rsidR="00163121" w:rsidRPr="00813338" w:rsidRDefault="00065B31" w:rsidP="00163121">
      <w:pPr>
        <w:pStyle w:val="01aChapSubHd"/>
      </w:pPr>
      <w:hyperlink w:anchor="E1_7" w:history="1">
        <w:r w:rsidR="00163121" w:rsidRPr="00813338">
          <w:t>Exhibit 1-7 Violence Against Women Act (VAWA)</w:t>
        </w:r>
      </w:hyperlink>
      <w:r w:rsidR="00163121">
        <w:t xml:space="preserve"> </w:t>
      </w:r>
      <w:r w:rsidR="00163121" w:rsidRPr="00813338">
        <w:tab/>
        <w:t>06/01/2017</w:t>
      </w:r>
    </w:p>
    <w:p w14:paraId="104FD979" w14:textId="77777777" w:rsidR="00163121" w:rsidRPr="00163121" w:rsidRDefault="00065B31" w:rsidP="00163121">
      <w:pPr>
        <w:pStyle w:val="01ChapHd"/>
      </w:pPr>
      <w:hyperlink w:anchor="C2" w:history="1">
        <w:r w:rsidR="00163121" w:rsidRPr="00163121">
          <w:t>Chapter 2 Eligibility and Admission</w:t>
        </w:r>
      </w:hyperlink>
      <w:r w:rsidR="00163121" w:rsidRPr="00163121">
        <w:t xml:space="preserve"> </w:t>
      </w:r>
      <w:r w:rsidR="00163121" w:rsidRPr="00163121">
        <w:tab/>
        <w:t>06/01/2021</w:t>
      </w:r>
    </w:p>
    <w:p w14:paraId="6256AD0E" w14:textId="77777777" w:rsidR="00163121" w:rsidRPr="00813338" w:rsidRDefault="00065B31" w:rsidP="00163121">
      <w:pPr>
        <w:pStyle w:val="01aChapSubHd"/>
      </w:pPr>
      <w:hyperlink w:anchor="E2_1" w:history="1">
        <w:r w:rsidR="00163121" w:rsidRPr="00813338">
          <w:t>Exhibit 2-1 Qualify as a Family</w:t>
        </w:r>
      </w:hyperlink>
      <w:r w:rsidR="00163121">
        <w:t xml:space="preserve"> </w:t>
      </w:r>
      <w:r w:rsidR="00163121" w:rsidRPr="00813338">
        <w:tab/>
      </w:r>
      <w:r w:rsidR="00163121">
        <w:t>02/01/2025</w:t>
      </w:r>
    </w:p>
    <w:p w14:paraId="3239D179" w14:textId="77777777" w:rsidR="00163121" w:rsidRPr="00813338" w:rsidRDefault="00065B31" w:rsidP="00163121">
      <w:pPr>
        <w:pStyle w:val="01aChapSubHd"/>
      </w:pPr>
      <w:hyperlink w:anchor="E2_2" w:history="1">
        <w:r w:rsidR="00163121" w:rsidRPr="00813338">
          <w:t>Exhibit 2-2 Meet Income Eligibility Requirements</w:t>
        </w:r>
      </w:hyperlink>
      <w:r w:rsidR="00163121">
        <w:t xml:space="preserve"> </w:t>
      </w:r>
      <w:r w:rsidR="00163121" w:rsidRPr="00813338">
        <w:tab/>
      </w:r>
      <w:r w:rsidR="00163121">
        <w:t>02/01/2021</w:t>
      </w:r>
    </w:p>
    <w:p w14:paraId="6F25CB32" w14:textId="60C65E51" w:rsidR="00163121" w:rsidRPr="00813338" w:rsidRDefault="00065B31" w:rsidP="00163121">
      <w:pPr>
        <w:pStyle w:val="01aChapSubHd"/>
      </w:pPr>
      <w:hyperlink w:anchor="E2_3" w:history="1">
        <w:r w:rsidR="00163121" w:rsidRPr="00813338">
          <w:t>Exhibit 2-3 Meet Citizenship Requirement</w:t>
        </w:r>
      </w:hyperlink>
      <w:r w:rsidR="00163121">
        <w:t xml:space="preserve"> </w:t>
      </w:r>
      <w:r w:rsidR="00163121" w:rsidRPr="00813338">
        <w:tab/>
      </w:r>
      <w:r w:rsidR="00274B43">
        <w:t>03/01/2026</w:t>
      </w:r>
    </w:p>
    <w:p w14:paraId="17F13EDE" w14:textId="30CDCC77" w:rsidR="00163121" w:rsidRPr="00813338" w:rsidRDefault="00065B31" w:rsidP="00163121">
      <w:pPr>
        <w:pStyle w:val="01aChapSubHd"/>
      </w:pPr>
      <w:hyperlink w:anchor="E2_4" w:history="1">
        <w:r w:rsidR="00163121" w:rsidRPr="00813338">
          <w:t xml:space="preserve">Exhibit 2-4 </w:t>
        </w:r>
        <w:r w:rsidR="00163121">
          <w:t>Meet</w:t>
        </w:r>
        <w:r w:rsidR="00163121" w:rsidRPr="00813338">
          <w:t xml:space="preserve"> Screening Criteria</w:t>
        </w:r>
      </w:hyperlink>
      <w:r w:rsidR="00163121">
        <w:t xml:space="preserve"> </w:t>
      </w:r>
      <w:r w:rsidR="00163121" w:rsidRPr="00813338">
        <w:tab/>
      </w:r>
      <w:r w:rsidR="00163121">
        <w:t>02/01/2026</w:t>
      </w:r>
    </w:p>
    <w:p w14:paraId="1D058E50" w14:textId="77777777" w:rsidR="00163121" w:rsidRPr="00813338" w:rsidRDefault="00065B31" w:rsidP="00163121">
      <w:pPr>
        <w:pStyle w:val="01aChapSubHd"/>
      </w:pPr>
      <w:hyperlink w:anchor="E2_5" w:history="1">
        <w:r w:rsidR="00163121" w:rsidRPr="00813338">
          <w:t>Exhibit 2-5 Local Preferences</w:t>
        </w:r>
      </w:hyperlink>
      <w:r w:rsidR="00163121">
        <w:t xml:space="preserve"> </w:t>
      </w:r>
      <w:r w:rsidR="00163121" w:rsidRPr="00813338">
        <w:tab/>
      </w:r>
      <w:r w:rsidR="00163121">
        <w:t>03/01/2018</w:t>
      </w:r>
    </w:p>
    <w:p w14:paraId="7931475C" w14:textId="77777777" w:rsidR="00163121" w:rsidRDefault="00065B31" w:rsidP="00163121">
      <w:pPr>
        <w:pStyle w:val="01aChapSubHd"/>
      </w:pPr>
      <w:hyperlink w:anchor="E2_6" w:history="1">
        <w:r w:rsidR="00163121" w:rsidRPr="00813338">
          <w:t>Exhibit 2-6 Waiting List Management</w:t>
        </w:r>
      </w:hyperlink>
      <w:r w:rsidR="00163121">
        <w:t xml:space="preserve"> </w:t>
      </w:r>
      <w:r w:rsidR="00163121" w:rsidRPr="00813338">
        <w:tab/>
      </w:r>
      <w:r w:rsidR="00163121">
        <w:t>06/01/2021</w:t>
      </w:r>
    </w:p>
    <w:p w14:paraId="728B8C61" w14:textId="77777777" w:rsidR="00163121" w:rsidRPr="00813338" w:rsidRDefault="00065B31" w:rsidP="00163121">
      <w:pPr>
        <w:pStyle w:val="01aChapSubHd"/>
      </w:pPr>
      <w:hyperlink w:anchor="E2_6" w:history="1">
        <w:r w:rsidR="00163121" w:rsidRPr="00813338">
          <w:t>Exhibit 2-</w:t>
        </w:r>
        <w:r w:rsidR="00163121">
          <w:t>7 Student Rule</w:t>
        </w:r>
      </w:hyperlink>
      <w:r w:rsidR="00163121">
        <w:t xml:space="preserve"> </w:t>
      </w:r>
      <w:r w:rsidR="00163121" w:rsidRPr="00813338">
        <w:tab/>
      </w:r>
      <w:r w:rsidR="00163121">
        <w:t>09/01/2025</w:t>
      </w:r>
    </w:p>
    <w:p w14:paraId="6E955E18" w14:textId="77777777" w:rsidR="00163121" w:rsidRPr="00813338" w:rsidRDefault="00065B31" w:rsidP="00163121">
      <w:pPr>
        <w:pStyle w:val="01aChapSubHd"/>
      </w:pPr>
      <w:hyperlink w:anchor="E2_8" w:history="1">
        <w:r w:rsidR="00163121" w:rsidRPr="00813338">
          <w:t>Exhibit 2-8 Live-In Aide</w:t>
        </w:r>
      </w:hyperlink>
      <w:r w:rsidR="00163121">
        <w:t xml:space="preserve"> </w:t>
      </w:r>
      <w:r w:rsidR="00163121" w:rsidRPr="00813338">
        <w:tab/>
      </w:r>
      <w:r w:rsidR="00163121">
        <w:t>04/01/2018</w:t>
      </w:r>
    </w:p>
    <w:p w14:paraId="7347BE78" w14:textId="77777777" w:rsidR="00163121" w:rsidRPr="00813338" w:rsidRDefault="00065B31" w:rsidP="00163121">
      <w:pPr>
        <w:pStyle w:val="01aChapSubHd"/>
      </w:pPr>
      <w:hyperlink w:anchor="E2_9" w:history="1">
        <w:r w:rsidR="00163121" w:rsidRPr="00813338">
          <w:t>Exhibit 2-9 Suitability for Tenancy</w:t>
        </w:r>
      </w:hyperlink>
      <w:r w:rsidR="00163121">
        <w:t xml:space="preserve"> </w:t>
      </w:r>
      <w:r w:rsidR="00163121" w:rsidRPr="00813338">
        <w:tab/>
        <w:t>04/12/2016</w:t>
      </w:r>
    </w:p>
    <w:p w14:paraId="2262F642" w14:textId="77777777" w:rsidR="00163121" w:rsidRPr="00813338" w:rsidRDefault="00065B31" w:rsidP="00163121">
      <w:pPr>
        <w:pStyle w:val="01aChapSubHd"/>
      </w:pPr>
      <w:hyperlink w:anchor="E3_5" w:history="1">
        <w:r w:rsidR="00163121" w:rsidRPr="00813338">
          <w:t>Exhibit 2-10 Social Security Number Requirement</w:t>
        </w:r>
      </w:hyperlink>
      <w:r w:rsidR="00163121">
        <w:t xml:space="preserve"> </w:t>
      </w:r>
      <w:r w:rsidR="00163121" w:rsidRPr="00813338">
        <w:tab/>
      </w:r>
      <w:r w:rsidR="00163121">
        <w:t>01/01/2021</w:t>
      </w:r>
    </w:p>
    <w:p w14:paraId="498E14C6" w14:textId="77777777" w:rsidR="00163121" w:rsidRPr="00163121" w:rsidRDefault="00065B31" w:rsidP="00163121">
      <w:pPr>
        <w:pStyle w:val="01ChapHd"/>
      </w:pPr>
      <w:hyperlink w:anchor="C3" w:history="1">
        <w:r w:rsidR="00163121" w:rsidRPr="00163121">
          <w:t>Chapter 3 Income Determination and Verification</w:t>
        </w:r>
      </w:hyperlink>
      <w:r w:rsidR="00163121" w:rsidRPr="00163121">
        <w:t xml:space="preserve"> </w:t>
      </w:r>
      <w:r w:rsidR="00163121" w:rsidRPr="00163121">
        <w:tab/>
        <w:t>02/01/2025</w:t>
      </w:r>
    </w:p>
    <w:p w14:paraId="6ABFBEC1" w14:textId="7BEB1878" w:rsidR="00163121" w:rsidRPr="00813338" w:rsidRDefault="00065B31" w:rsidP="00163121">
      <w:pPr>
        <w:pStyle w:val="01aChapSubHd"/>
      </w:pPr>
      <w:hyperlink w:anchor="E3_1" w:history="1">
        <w:r w:rsidR="00163121" w:rsidRPr="00813338">
          <w:t>Exhibit 3-1 Annual Income Determination</w:t>
        </w:r>
      </w:hyperlink>
      <w:r w:rsidR="00163121">
        <w:t xml:space="preserve"> </w:t>
      </w:r>
      <w:r w:rsidR="00163121">
        <w:tab/>
      </w:r>
      <w:r w:rsidR="00D465BF">
        <w:t>3/12/2026</w:t>
      </w:r>
    </w:p>
    <w:p w14:paraId="5905CF3F" w14:textId="77777777" w:rsidR="00163121" w:rsidRPr="00813338" w:rsidRDefault="00065B31" w:rsidP="00163121">
      <w:pPr>
        <w:pStyle w:val="01aChapSubHd"/>
      </w:pPr>
      <w:hyperlink w:anchor="E3_2" w:history="1">
        <w:r w:rsidR="00163121" w:rsidRPr="00813338">
          <w:t>Exhibit 3-2 Adjusted Annual Income Determination</w:t>
        </w:r>
      </w:hyperlink>
      <w:r w:rsidR="00163121">
        <w:t xml:space="preserve"> </w:t>
      </w:r>
      <w:r w:rsidR="00163121" w:rsidRPr="00813338">
        <w:tab/>
        <w:t>02/01/2015</w:t>
      </w:r>
    </w:p>
    <w:p w14:paraId="4EEC9B9F" w14:textId="77777777" w:rsidR="00163121" w:rsidRPr="00813338" w:rsidRDefault="00065B31" w:rsidP="00163121">
      <w:pPr>
        <w:pStyle w:val="01aChapSubHd"/>
      </w:pPr>
      <w:hyperlink w:anchor="E3_3" w:history="1">
        <w:r w:rsidR="00163121" w:rsidRPr="00813338">
          <w:t>Exhibit 3-3 Allowable Medical Expenses</w:t>
        </w:r>
      </w:hyperlink>
      <w:r w:rsidR="00163121">
        <w:t xml:space="preserve"> </w:t>
      </w:r>
      <w:r w:rsidR="00163121" w:rsidRPr="00813338">
        <w:tab/>
        <w:t>05/01/2014</w:t>
      </w:r>
    </w:p>
    <w:p w14:paraId="661B06A4" w14:textId="77777777" w:rsidR="00163121" w:rsidRPr="00813338" w:rsidRDefault="00065B31" w:rsidP="00163121">
      <w:pPr>
        <w:pStyle w:val="01aChapSubHd"/>
      </w:pPr>
      <w:hyperlink w:anchor="E3_4" w:history="1">
        <w:r w:rsidR="00163121" w:rsidRPr="00813338">
          <w:t>Exhibit 3-4 Enterprise Income Verification</w:t>
        </w:r>
      </w:hyperlink>
      <w:r w:rsidR="00163121">
        <w:t xml:space="preserve"> (EIV) System </w:t>
      </w:r>
      <w:r w:rsidR="00163121" w:rsidRPr="00813338">
        <w:tab/>
      </w:r>
      <w:r w:rsidR="00163121">
        <w:t>06</w:t>
      </w:r>
      <w:r w:rsidR="00163121" w:rsidRPr="00813338">
        <w:t>/01/20</w:t>
      </w:r>
      <w:r w:rsidR="00163121">
        <w:t>22</w:t>
      </w:r>
    </w:p>
    <w:p w14:paraId="35DAA04A" w14:textId="77777777" w:rsidR="00163121" w:rsidRPr="00813338" w:rsidRDefault="00163121" w:rsidP="00163121">
      <w:pPr>
        <w:pStyle w:val="01aChapSubHd"/>
      </w:pPr>
      <w:r>
        <w:t xml:space="preserve">Exhibit 3-5 Verification Hierarchy </w:t>
      </w:r>
      <w:r>
        <w:tab/>
      </w:r>
      <w:r w:rsidRPr="00813338">
        <w:t>05/01/20</w:t>
      </w:r>
      <w:r>
        <w:t>20</w:t>
      </w:r>
    </w:p>
    <w:p w14:paraId="1F440124" w14:textId="74C86C98" w:rsidR="00163121" w:rsidRPr="00813338" w:rsidRDefault="00065B31" w:rsidP="00163121">
      <w:pPr>
        <w:pStyle w:val="01aChapSubHd"/>
      </w:pPr>
      <w:hyperlink w:anchor="E3_6" w:history="1">
        <w:r w:rsidR="00163121" w:rsidRPr="00813338">
          <w:t>Exhibit 3-6 Passbook Savings Rate</w:t>
        </w:r>
      </w:hyperlink>
      <w:r w:rsidR="00163121">
        <w:t xml:space="preserve"> </w:t>
      </w:r>
      <w:r w:rsidR="00163121" w:rsidRPr="00813338">
        <w:tab/>
      </w:r>
      <w:r w:rsidR="00163121">
        <w:t>02/01/2026</w:t>
      </w:r>
    </w:p>
    <w:p w14:paraId="0EEC75C8" w14:textId="2B5D83E9" w:rsidR="00163121" w:rsidRPr="00163121" w:rsidRDefault="00065B31" w:rsidP="00163121">
      <w:pPr>
        <w:pStyle w:val="01ChapHd"/>
      </w:pPr>
      <w:hyperlink w:anchor="C4" w:history="1">
        <w:r w:rsidR="00163121" w:rsidRPr="00163121">
          <w:t xml:space="preserve">Chapter 4 Examinations </w:t>
        </w:r>
      </w:hyperlink>
      <w:r w:rsidR="00163121" w:rsidRPr="00163121">
        <w:t xml:space="preserve"> </w:t>
      </w:r>
      <w:r w:rsidR="00163121" w:rsidRPr="00163121">
        <w:tab/>
        <w:t>0</w:t>
      </w:r>
      <w:r w:rsidR="00274B43">
        <w:t>4/01/2026</w:t>
      </w:r>
    </w:p>
    <w:p w14:paraId="206F39DF" w14:textId="77777777" w:rsidR="00163121" w:rsidRPr="00813338" w:rsidRDefault="00065B31" w:rsidP="00163121">
      <w:pPr>
        <w:pStyle w:val="01aChapSubHd"/>
      </w:pPr>
      <w:hyperlink w:anchor="E4_1" w:history="1">
        <w:r w:rsidR="00163121" w:rsidRPr="00813338">
          <w:t>Exhibit 4-1 Initial Examination Process</w:t>
        </w:r>
      </w:hyperlink>
      <w:r w:rsidR="00163121">
        <w:t xml:space="preserve"> </w:t>
      </w:r>
      <w:r w:rsidR="00163121" w:rsidRPr="00813338">
        <w:tab/>
      </w:r>
      <w:r w:rsidR="00163121">
        <w:t>08/01/2024</w:t>
      </w:r>
    </w:p>
    <w:p w14:paraId="660BED09" w14:textId="77777777" w:rsidR="00163121" w:rsidRPr="00813338" w:rsidRDefault="00065B31" w:rsidP="00163121">
      <w:pPr>
        <w:pStyle w:val="01aChapSubHd"/>
      </w:pPr>
      <w:hyperlink w:anchor="E4_2" w:history="1">
        <w:r w:rsidR="00163121" w:rsidRPr="00813338">
          <w:t>Exhibit 4-2 Regular Examination Process</w:t>
        </w:r>
      </w:hyperlink>
      <w:r w:rsidR="00163121">
        <w:t xml:space="preserve"> </w:t>
      </w:r>
      <w:r w:rsidR="00163121" w:rsidRPr="00813338">
        <w:tab/>
      </w:r>
      <w:r w:rsidR="00163121">
        <w:t>07/01/2025</w:t>
      </w:r>
    </w:p>
    <w:p w14:paraId="4FD87CCA" w14:textId="411AD2F1" w:rsidR="00163121" w:rsidRDefault="00065B31" w:rsidP="00163121">
      <w:pPr>
        <w:pStyle w:val="01aChapSubHd"/>
      </w:pPr>
      <w:hyperlink w:anchor="E4_3" w:history="1">
        <w:r w:rsidR="00163121" w:rsidRPr="00813338">
          <w:t>Exhibit 4-3 Interim Examination Process</w:t>
        </w:r>
      </w:hyperlink>
      <w:r w:rsidR="00163121">
        <w:t xml:space="preserve"> </w:t>
      </w:r>
      <w:r w:rsidR="00163121">
        <w:tab/>
        <w:t>07/01/2025</w:t>
      </w:r>
    </w:p>
    <w:p w14:paraId="3D1B3B8C" w14:textId="77777777" w:rsidR="00163121" w:rsidRDefault="00163121">
      <w:pPr>
        <w:spacing w:after="160" w:line="259" w:lineRule="auto"/>
        <w:rPr>
          <w:rFonts w:cs="Aharoni"/>
          <w:color w:val="000000" w:themeColor="text1" w:themeShade="BF"/>
        </w:rPr>
      </w:pPr>
      <w:r>
        <w:br w:type="page"/>
      </w:r>
    </w:p>
    <w:p w14:paraId="782F13E3" w14:textId="77777777" w:rsidR="00163121" w:rsidRPr="00813338" w:rsidRDefault="00163121" w:rsidP="00163121">
      <w:pPr>
        <w:pStyle w:val="01aChapSubHd"/>
      </w:pPr>
    </w:p>
    <w:p w14:paraId="4F4EEFBC" w14:textId="77777777" w:rsidR="00163121" w:rsidRPr="00163121" w:rsidRDefault="00065B31" w:rsidP="00163121">
      <w:pPr>
        <w:pStyle w:val="01ChapHd"/>
      </w:pPr>
      <w:hyperlink w:anchor="C5" w:history="1">
        <w:r w:rsidR="00163121" w:rsidRPr="00163121">
          <w:t>Chapter 5 Pre-Occupancy Briefing</w:t>
        </w:r>
      </w:hyperlink>
      <w:r w:rsidR="00163121" w:rsidRPr="00163121">
        <w:t xml:space="preserve"> </w:t>
      </w:r>
      <w:r w:rsidR="00163121" w:rsidRPr="00163121">
        <w:tab/>
        <w:t>09/22/2014</w:t>
      </w:r>
    </w:p>
    <w:p w14:paraId="224FDA56" w14:textId="77777777" w:rsidR="00163121" w:rsidRPr="00813338" w:rsidRDefault="00065B31" w:rsidP="00163121">
      <w:pPr>
        <w:pStyle w:val="01aChapSubHd"/>
      </w:pPr>
      <w:hyperlink w:anchor="E5_1" w:history="1">
        <w:r w:rsidR="00163121" w:rsidRPr="00FD4A45">
          <w:t>Exhibit 5-1 Unit Offers</w:t>
        </w:r>
      </w:hyperlink>
      <w:r w:rsidR="00163121">
        <w:t xml:space="preserve"> </w:t>
      </w:r>
      <w:r w:rsidR="00163121" w:rsidRPr="00813338">
        <w:tab/>
      </w:r>
      <w:r w:rsidR="00163121">
        <w:t>01/01/2018</w:t>
      </w:r>
    </w:p>
    <w:p w14:paraId="6C77E351" w14:textId="77777777" w:rsidR="00163121" w:rsidRPr="00813338" w:rsidRDefault="00065B31" w:rsidP="00163121">
      <w:pPr>
        <w:pStyle w:val="01aChapSubHd"/>
      </w:pPr>
      <w:hyperlink w:anchor="E5_2" w:history="1">
        <w:r w:rsidR="00163121" w:rsidRPr="00813338">
          <w:t>Exhibit 5-2 Occupancy Standards</w:t>
        </w:r>
      </w:hyperlink>
      <w:r w:rsidR="00163121">
        <w:t xml:space="preserve"> </w:t>
      </w:r>
      <w:r w:rsidR="00163121" w:rsidRPr="00813338">
        <w:tab/>
      </w:r>
      <w:r w:rsidR="00163121">
        <w:t>04/01/2019</w:t>
      </w:r>
    </w:p>
    <w:p w14:paraId="4E587E9B" w14:textId="77777777" w:rsidR="00163121" w:rsidRPr="00163121" w:rsidRDefault="00065B31" w:rsidP="00163121">
      <w:pPr>
        <w:pStyle w:val="01ChapHd"/>
      </w:pPr>
      <w:hyperlink w:anchor="C6" w:history="1">
        <w:r w:rsidR="00163121" w:rsidRPr="00163121">
          <w:t>Chapter 6 Lease and Tenancy Obligations</w:t>
        </w:r>
      </w:hyperlink>
      <w:r w:rsidR="00163121" w:rsidRPr="00163121">
        <w:t xml:space="preserve"> </w:t>
      </w:r>
      <w:r w:rsidR="00163121" w:rsidRPr="00163121">
        <w:tab/>
        <w:t>05/01/2014</w:t>
      </w:r>
    </w:p>
    <w:p w14:paraId="33FDD49B" w14:textId="77777777" w:rsidR="00163121" w:rsidRPr="00813338" w:rsidRDefault="00065B31" w:rsidP="00163121">
      <w:pPr>
        <w:pStyle w:val="01aChapSubHd"/>
      </w:pPr>
      <w:hyperlink w:anchor="E6_1" w:history="1">
        <w:r w:rsidR="00163121" w:rsidRPr="00813338">
          <w:t>Exhibit 6-1 Absences from the Unit</w:t>
        </w:r>
      </w:hyperlink>
      <w:r w:rsidR="00163121">
        <w:t xml:space="preserve"> </w:t>
      </w:r>
      <w:r w:rsidR="00163121" w:rsidRPr="00813338">
        <w:tab/>
      </w:r>
      <w:r w:rsidR="00163121">
        <w:t>03/01/2020</w:t>
      </w:r>
    </w:p>
    <w:p w14:paraId="2BD1FF0C" w14:textId="77777777" w:rsidR="00163121" w:rsidRPr="00813338" w:rsidRDefault="00065B31" w:rsidP="00163121">
      <w:pPr>
        <w:pStyle w:val="01aChapSubHd"/>
      </w:pPr>
      <w:hyperlink w:anchor="E6_2" w:history="1">
        <w:r w:rsidR="00163121" w:rsidRPr="00813338">
          <w:t>Exhibit 6-2 Animal Policy</w:t>
        </w:r>
      </w:hyperlink>
      <w:r w:rsidR="00163121">
        <w:t xml:space="preserve"> </w:t>
      </w:r>
      <w:r w:rsidR="00163121" w:rsidRPr="00813338">
        <w:tab/>
        <w:t>05/01/2014</w:t>
      </w:r>
    </w:p>
    <w:p w14:paraId="323246CD" w14:textId="77777777" w:rsidR="00163121" w:rsidRPr="006105D8" w:rsidRDefault="00065B31" w:rsidP="00163121">
      <w:pPr>
        <w:pStyle w:val="01aChapSubHd"/>
      </w:pPr>
      <w:hyperlink w:anchor="E6_3" w:history="1">
        <w:r w:rsidR="00163121" w:rsidRPr="006105D8">
          <w:t>Exhibit 6-3 Community Service</w:t>
        </w:r>
      </w:hyperlink>
      <w:r w:rsidR="00163121">
        <w:t xml:space="preserve"> </w:t>
      </w:r>
      <w:hyperlink w:anchor="E5_3" w:history="1"/>
      <w:r w:rsidR="00163121" w:rsidRPr="006105D8">
        <w:tab/>
      </w:r>
      <w:r w:rsidR="00163121">
        <w:t>12/01/2019</w:t>
      </w:r>
    </w:p>
    <w:p w14:paraId="4DD2FF56" w14:textId="77777777" w:rsidR="00163121" w:rsidRPr="00813338" w:rsidRDefault="00065B31" w:rsidP="00163121">
      <w:pPr>
        <w:pStyle w:val="01aChapSubHd"/>
      </w:pPr>
      <w:hyperlink w:anchor="E5_5" w:history="1">
        <w:r w:rsidR="00163121" w:rsidRPr="00813338">
          <w:t>Exhibit 6-4 Home Business</w:t>
        </w:r>
      </w:hyperlink>
      <w:r w:rsidR="00163121">
        <w:t xml:space="preserve"> </w:t>
      </w:r>
      <w:r w:rsidR="00163121" w:rsidRPr="00813338">
        <w:tab/>
        <w:t>05/01/2014</w:t>
      </w:r>
    </w:p>
    <w:p w14:paraId="329A706B" w14:textId="77777777" w:rsidR="00163121" w:rsidRPr="00813338" w:rsidRDefault="00065B31" w:rsidP="00163121">
      <w:pPr>
        <w:pStyle w:val="01aChapSubHd"/>
      </w:pPr>
      <w:hyperlink w:anchor="E5_6" w:history="1">
        <w:r w:rsidR="00163121" w:rsidRPr="00813338">
          <w:t>Exhibit 6-5 Key Policy</w:t>
        </w:r>
      </w:hyperlink>
      <w:r w:rsidR="00163121">
        <w:t xml:space="preserve"> </w:t>
      </w:r>
      <w:r w:rsidR="00163121" w:rsidRPr="00813338">
        <w:tab/>
        <w:t>05/01/2014</w:t>
      </w:r>
    </w:p>
    <w:p w14:paraId="69D77B1B" w14:textId="77777777" w:rsidR="00163121" w:rsidRPr="00813338" w:rsidRDefault="00065B31" w:rsidP="00163121">
      <w:pPr>
        <w:pStyle w:val="01aChapSubHd"/>
      </w:pPr>
      <w:hyperlink w:anchor="E6_6" w:history="1">
        <w:r w:rsidR="00163121" w:rsidRPr="00813338">
          <w:t>Exhibit 6-6 Other Charges Under the Lease</w:t>
        </w:r>
      </w:hyperlink>
      <w:r w:rsidR="00163121">
        <w:t xml:space="preserve"> </w:t>
      </w:r>
      <w:r w:rsidR="00163121" w:rsidRPr="00813338">
        <w:tab/>
      </w:r>
      <w:r w:rsidR="00163121">
        <w:t>10/01/2023</w:t>
      </w:r>
    </w:p>
    <w:p w14:paraId="0A9AAA88" w14:textId="77777777" w:rsidR="00163121" w:rsidRDefault="00065B31" w:rsidP="00163121">
      <w:pPr>
        <w:pStyle w:val="01aChapSubHd"/>
      </w:pPr>
      <w:hyperlink w:anchor="E6_7" w:history="1">
        <w:r w:rsidR="00163121" w:rsidRPr="00813338">
          <w:t>Exhibit 6-7 Parking Policy</w:t>
        </w:r>
      </w:hyperlink>
      <w:r w:rsidR="00163121">
        <w:t xml:space="preserve"> </w:t>
      </w:r>
      <w:r w:rsidR="00163121" w:rsidRPr="00813338">
        <w:tab/>
      </w:r>
      <w:r w:rsidR="00163121">
        <w:t>03/01/2020</w:t>
      </w:r>
    </w:p>
    <w:p w14:paraId="6A8CD036" w14:textId="77777777" w:rsidR="00163121" w:rsidRPr="00813338" w:rsidRDefault="00065B31" w:rsidP="00163121">
      <w:pPr>
        <w:pStyle w:val="01aChapSubHd"/>
      </w:pPr>
      <w:hyperlink w:anchor="E6_9" w:history="1">
        <w:r w:rsidR="00163121" w:rsidRPr="00813338">
          <w:t>Exhibit 6-9 Transfer Policy</w:t>
        </w:r>
      </w:hyperlink>
      <w:r w:rsidR="00163121">
        <w:t xml:space="preserve"> </w:t>
      </w:r>
      <w:r w:rsidR="00163121" w:rsidRPr="00813338">
        <w:tab/>
        <w:t>05/01/20</w:t>
      </w:r>
      <w:r w:rsidR="00163121">
        <w:t>20</w:t>
      </w:r>
    </w:p>
    <w:p w14:paraId="371C9949" w14:textId="77777777" w:rsidR="00163121" w:rsidRPr="00813338" w:rsidRDefault="00065B31" w:rsidP="00163121">
      <w:pPr>
        <w:pStyle w:val="01aChapSubHd"/>
      </w:pPr>
      <w:hyperlink w:anchor="E6_10" w:history="1">
        <w:r w:rsidR="00163121" w:rsidRPr="00813338">
          <w:t>Exhibit 6-10 Smoke-Free Environment</w:t>
        </w:r>
      </w:hyperlink>
      <w:r w:rsidR="00163121">
        <w:t xml:space="preserve"> </w:t>
      </w:r>
      <w:r w:rsidR="00163121" w:rsidRPr="00813338">
        <w:tab/>
        <w:t>04/01/2017</w:t>
      </w:r>
    </w:p>
    <w:p w14:paraId="5F314E0C" w14:textId="77777777" w:rsidR="00163121" w:rsidRPr="00163121" w:rsidRDefault="00065B31" w:rsidP="00163121">
      <w:pPr>
        <w:pStyle w:val="01ChapHd"/>
      </w:pPr>
      <w:hyperlink w:anchor="C7" w:history="1">
        <w:r w:rsidR="00163121" w:rsidRPr="00163121">
          <w:t>Chapter 7 Unit Inspections</w:t>
        </w:r>
      </w:hyperlink>
      <w:r w:rsidR="00163121" w:rsidRPr="00163121">
        <w:t xml:space="preserve"> </w:t>
      </w:r>
      <w:r w:rsidR="00163121" w:rsidRPr="00163121">
        <w:tab/>
        <w:t>10/01/2023</w:t>
      </w:r>
    </w:p>
    <w:p w14:paraId="018C1BF9" w14:textId="77777777" w:rsidR="00163121" w:rsidRDefault="00065B31" w:rsidP="00163121">
      <w:pPr>
        <w:pStyle w:val="01aChapSubHd"/>
      </w:pPr>
      <w:hyperlink w:anchor="E7_2" w:history="1">
        <w:r w:rsidR="00163121" w:rsidRPr="00813338">
          <w:t xml:space="preserve">Exhibit 7-1 </w:t>
        </w:r>
        <w:r w:rsidR="00163121">
          <w:t>National S</w:t>
        </w:r>
        <w:r w:rsidR="00163121" w:rsidRPr="00813338">
          <w:t xml:space="preserve">tandards </w:t>
        </w:r>
        <w:r w:rsidR="00163121">
          <w:t xml:space="preserve">for the Physical Inspection of Real Estate </w:t>
        </w:r>
      </w:hyperlink>
      <w:r w:rsidR="00163121" w:rsidRPr="00813338">
        <w:tab/>
      </w:r>
      <w:r w:rsidR="00163121">
        <w:t>10/01/2023</w:t>
      </w:r>
    </w:p>
    <w:p w14:paraId="7719CB5D" w14:textId="77777777" w:rsidR="00163121" w:rsidRPr="00813338" w:rsidRDefault="00163121" w:rsidP="00163121">
      <w:pPr>
        <w:pStyle w:val="01aChapSubHd"/>
      </w:pPr>
      <w:r>
        <w:t xml:space="preserve">Exhibit 7-2 Carbon Monoxide and Smoke Detection Devices </w:t>
      </w:r>
      <w:r>
        <w:tab/>
        <w:t>10/01/2023</w:t>
      </w:r>
    </w:p>
    <w:p w14:paraId="339B998F" w14:textId="77777777" w:rsidR="00163121" w:rsidRPr="00163121" w:rsidRDefault="00065B31" w:rsidP="00163121">
      <w:pPr>
        <w:pStyle w:val="01ChapHd"/>
      </w:pPr>
      <w:hyperlink w:anchor="C8" w:history="1">
        <w:r w:rsidR="00163121" w:rsidRPr="00163121">
          <w:t>Chapter 8 Termination of Tenancy</w:t>
        </w:r>
      </w:hyperlink>
      <w:r w:rsidR="00163121" w:rsidRPr="00163121">
        <w:t xml:space="preserve"> </w:t>
      </w:r>
      <w:r w:rsidR="00163121" w:rsidRPr="00163121">
        <w:tab/>
        <w:t>04/01/2017</w:t>
      </w:r>
    </w:p>
    <w:p w14:paraId="735EE22E" w14:textId="1EC82F87" w:rsidR="00163121" w:rsidRPr="00813338" w:rsidRDefault="00065B31" w:rsidP="00163121">
      <w:pPr>
        <w:pStyle w:val="01aChapSubHd"/>
      </w:pPr>
      <w:hyperlink w:anchor="E8_1" w:history="1">
        <w:r w:rsidR="00163121" w:rsidRPr="00813338">
          <w:t>Exhibit</w:t>
        </w:r>
      </w:hyperlink>
      <w:r w:rsidR="00163121" w:rsidRPr="00813338">
        <w:t xml:space="preserve"> 8-1 Reasons for Termination of Tenancy</w:t>
      </w:r>
      <w:r w:rsidR="00163121">
        <w:t xml:space="preserve"> </w:t>
      </w:r>
      <w:r w:rsidR="00163121" w:rsidRPr="00813338">
        <w:tab/>
      </w:r>
      <w:r w:rsidR="00163121">
        <w:t>0</w:t>
      </w:r>
      <w:r w:rsidR="00317158">
        <w:t>2</w:t>
      </w:r>
      <w:r w:rsidR="00163121">
        <w:t>/01/202</w:t>
      </w:r>
      <w:r w:rsidR="00317158">
        <w:t>5</w:t>
      </w:r>
    </w:p>
    <w:p w14:paraId="1A17F9BF" w14:textId="77777777" w:rsidR="00163121" w:rsidRPr="00163121" w:rsidRDefault="00065B31" w:rsidP="00163121">
      <w:pPr>
        <w:pStyle w:val="01ChapHd"/>
      </w:pPr>
      <w:hyperlink w:anchor="C9" w:history="1">
        <w:r w:rsidR="00163121" w:rsidRPr="00163121">
          <w:t>Chapter 9 Applicant and Tenant Grievances</w:t>
        </w:r>
      </w:hyperlink>
      <w:r w:rsidR="00163121" w:rsidRPr="00163121">
        <w:t xml:space="preserve"> </w:t>
      </w:r>
      <w:r w:rsidR="00163121" w:rsidRPr="00163121">
        <w:tab/>
        <w:t>06/01/2021</w:t>
      </w:r>
    </w:p>
    <w:p w14:paraId="24D4D1C1" w14:textId="77777777" w:rsidR="00163121" w:rsidRPr="00813338" w:rsidRDefault="00065B31" w:rsidP="00163121">
      <w:pPr>
        <w:pStyle w:val="01aChapSubHd"/>
      </w:pPr>
      <w:hyperlink w:anchor="E9_1" w:history="1">
        <w:r w:rsidR="00163121" w:rsidRPr="00813338">
          <w:t>Exhibit 9-1 Applicant Informal Review Process</w:t>
        </w:r>
      </w:hyperlink>
      <w:r w:rsidR="00163121">
        <w:t xml:space="preserve"> </w:t>
      </w:r>
      <w:r w:rsidR="00163121" w:rsidRPr="00813338">
        <w:tab/>
      </w:r>
      <w:r w:rsidR="00163121">
        <w:t>06/01/2021</w:t>
      </w:r>
    </w:p>
    <w:p w14:paraId="137FA9E4" w14:textId="77777777" w:rsidR="00163121" w:rsidRDefault="00065B31" w:rsidP="00163121">
      <w:pPr>
        <w:pStyle w:val="01aChapSubHd"/>
      </w:pPr>
      <w:hyperlink w:anchor="E9_2" w:history="1">
        <w:r w:rsidR="00163121" w:rsidRPr="00813338">
          <w:t>Exhibit 9-2 Tenant Grievance Hearing Process</w:t>
        </w:r>
      </w:hyperlink>
      <w:r w:rsidR="00163121">
        <w:t xml:space="preserve"> </w:t>
      </w:r>
      <w:r w:rsidR="00163121" w:rsidRPr="00813338">
        <w:tab/>
      </w:r>
      <w:r w:rsidR="00163121">
        <w:t>10/01/2023</w:t>
      </w:r>
    </w:p>
    <w:p w14:paraId="23A53BF7" w14:textId="77777777" w:rsidR="00163121" w:rsidRPr="00813338" w:rsidRDefault="00163121" w:rsidP="00163121">
      <w:pPr>
        <w:pStyle w:val="01aChapSubHd"/>
      </w:pPr>
      <w:r>
        <w:t xml:space="preserve">Exhibit 9-3 Informal Hearing for Citizenship Determination </w:t>
      </w:r>
      <w:r>
        <w:tab/>
        <w:t>06/01/2021</w:t>
      </w:r>
    </w:p>
    <w:p w14:paraId="14FA25AF" w14:textId="77777777" w:rsidR="00163121" w:rsidRPr="00163121" w:rsidRDefault="00065B31" w:rsidP="00163121">
      <w:pPr>
        <w:pStyle w:val="01ChapHd"/>
      </w:pPr>
      <w:hyperlink w:anchor="C10" w:history="1">
        <w:r w:rsidR="00163121" w:rsidRPr="00163121">
          <w:t>Chapter 10 Hardship Policy and Process</w:t>
        </w:r>
      </w:hyperlink>
      <w:r w:rsidR="00163121" w:rsidRPr="00163121">
        <w:t xml:space="preserve"> </w:t>
      </w:r>
      <w:r w:rsidR="00163121" w:rsidRPr="00163121">
        <w:tab/>
        <w:t>05/01/2023</w:t>
      </w:r>
    </w:p>
    <w:p w14:paraId="5B8471D4" w14:textId="77777777" w:rsidR="00163121" w:rsidRPr="00813338" w:rsidRDefault="00065B31" w:rsidP="00163121">
      <w:pPr>
        <w:pStyle w:val="01aChapSubHd"/>
      </w:pPr>
      <w:hyperlink w:anchor="E10_1" w:history="1">
        <w:r w:rsidR="00163121" w:rsidRPr="00813338">
          <w:t>Exhibit 10-1 Bridge Process</w:t>
        </w:r>
      </w:hyperlink>
      <w:r w:rsidR="00163121">
        <w:t xml:space="preserve"> </w:t>
      </w:r>
      <w:r w:rsidR="00163121" w:rsidRPr="00813338">
        <w:tab/>
      </w:r>
      <w:r w:rsidR="00163121">
        <w:t>07/01/2019</w:t>
      </w:r>
    </w:p>
    <w:p w14:paraId="030FC842" w14:textId="77777777" w:rsidR="00163121" w:rsidRPr="00813338" w:rsidRDefault="00065B31" w:rsidP="00163121">
      <w:pPr>
        <w:pStyle w:val="01aChapSubHd"/>
      </w:pPr>
      <w:hyperlink w:anchor="E10_2" w:history="1">
        <w:r w:rsidR="00163121" w:rsidRPr="00813338">
          <w:t>Exhibit 10-2 Bridge Committee</w:t>
        </w:r>
      </w:hyperlink>
      <w:r w:rsidR="00163121">
        <w:t xml:space="preserve"> </w:t>
      </w:r>
      <w:r w:rsidR="00163121" w:rsidRPr="00813338">
        <w:tab/>
      </w:r>
      <w:r w:rsidR="00163121">
        <w:t>02/01/2025</w:t>
      </w:r>
    </w:p>
    <w:p w14:paraId="0F823138" w14:textId="77777777" w:rsidR="00163121" w:rsidRPr="00813338" w:rsidRDefault="00065B31" w:rsidP="00163121">
      <w:pPr>
        <w:pStyle w:val="01aChapSubHd"/>
      </w:pPr>
      <w:hyperlink w:anchor="E10_3" w:history="1">
        <w:r w:rsidR="00163121" w:rsidRPr="00813338">
          <w:t>Exhibit 10-3 Minimum Rent Exemption</w:t>
        </w:r>
      </w:hyperlink>
      <w:r w:rsidR="00163121">
        <w:t xml:space="preserve"> </w:t>
      </w:r>
      <w:r w:rsidR="00163121" w:rsidRPr="00813338">
        <w:tab/>
        <w:t>03/01/2017</w:t>
      </w:r>
    </w:p>
    <w:p w14:paraId="10A6EF64" w14:textId="77777777" w:rsidR="00163121" w:rsidRDefault="00065B31" w:rsidP="00163121">
      <w:pPr>
        <w:pStyle w:val="01aChapSubHd"/>
      </w:pPr>
      <w:hyperlink w:anchor="E10_4" w:history="1">
        <w:r w:rsidR="00163121" w:rsidRPr="00813338">
          <w:t>Exhibit 10-4 Economic Impact Areas</w:t>
        </w:r>
      </w:hyperlink>
      <w:r w:rsidR="00163121">
        <w:t xml:space="preserve"> </w:t>
      </w:r>
      <w:r w:rsidR="00163121" w:rsidRPr="00813338">
        <w:tab/>
      </w:r>
      <w:r w:rsidR="00163121">
        <w:t>05/01</w:t>
      </w:r>
      <w:r w:rsidR="00163121" w:rsidRPr="00813338">
        <w:t>/20</w:t>
      </w:r>
      <w:r w:rsidR="00163121">
        <w:t>25</w:t>
      </w:r>
    </w:p>
    <w:p w14:paraId="6F3A82BA" w14:textId="77777777" w:rsidR="00163121" w:rsidRPr="00813338" w:rsidRDefault="00163121" w:rsidP="00163121">
      <w:pPr>
        <w:pStyle w:val="01aChapSubHd"/>
      </w:pPr>
      <w:r>
        <w:t xml:space="preserve">Exhibit 10-5 Step Extension Process </w:t>
      </w:r>
      <w:r>
        <w:tab/>
        <w:t>12/01/2019</w:t>
      </w:r>
    </w:p>
    <w:p w14:paraId="32B60AA3" w14:textId="77777777" w:rsidR="00163121" w:rsidRPr="00163121" w:rsidRDefault="00065B31" w:rsidP="00163121">
      <w:pPr>
        <w:pStyle w:val="01ChapHd"/>
      </w:pPr>
      <w:hyperlink w:anchor="C11" w:history="1">
        <w:r w:rsidR="00163121" w:rsidRPr="00163121">
          <w:t>Chapter 11 Special Programs</w:t>
        </w:r>
      </w:hyperlink>
      <w:r w:rsidR="00163121" w:rsidRPr="00163121">
        <w:t xml:space="preserve"> </w:t>
      </w:r>
      <w:r w:rsidR="00163121" w:rsidRPr="00163121">
        <w:tab/>
        <w:t>06/01/2018</w:t>
      </w:r>
    </w:p>
    <w:p w14:paraId="0CC2ECCE" w14:textId="77777777" w:rsidR="00163121" w:rsidRPr="00813338" w:rsidRDefault="00065B31" w:rsidP="00163121">
      <w:pPr>
        <w:pStyle w:val="01aChapSubHd"/>
      </w:pPr>
      <w:hyperlink w:anchor="E11_1" w:history="1">
        <w:r w:rsidR="00163121" w:rsidRPr="00813338">
          <w:t xml:space="preserve">Exhibit 11-1 </w:t>
        </w:r>
        <w:r w:rsidR="00163121">
          <w:t>Tenant</w:t>
        </w:r>
        <w:r w:rsidR="00163121" w:rsidRPr="00813338">
          <w:t xml:space="preserve"> Participation</w:t>
        </w:r>
      </w:hyperlink>
      <w:r w:rsidR="00163121">
        <w:t xml:space="preserve"> </w:t>
      </w:r>
      <w:r w:rsidR="00163121" w:rsidRPr="00813338">
        <w:tab/>
      </w:r>
      <w:r w:rsidR="00163121">
        <w:t>06/01/2018</w:t>
      </w:r>
    </w:p>
    <w:p w14:paraId="2D03494B" w14:textId="77777777" w:rsidR="00163121" w:rsidRPr="00813338" w:rsidRDefault="00065B31" w:rsidP="00163121">
      <w:pPr>
        <w:pStyle w:val="01aChapSubHd"/>
      </w:pPr>
      <w:hyperlink w:anchor="E11_2" w:history="1">
        <w:r w:rsidR="00163121" w:rsidRPr="00813338">
          <w:t>Exhibit 11-2 Chugach Manor Designated Housing Plan</w:t>
        </w:r>
      </w:hyperlink>
      <w:r w:rsidR="00163121">
        <w:t xml:space="preserve"> </w:t>
      </w:r>
      <w:r w:rsidR="00163121" w:rsidRPr="00813338">
        <w:tab/>
      </w:r>
      <w:r w:rsidR="00163121">
        <w:t>10</w:t>
      </w:r>
      <w:r w:rsidR="00163121" w:rsidRPr="00813338">
        <w:t>/01/20</w:t>
      </w:r>
      <w:r w:rsidR="00163121">
        <w:t>24</w:t>
      </w:r>
    </w:p>
    <w:p w14:paraId="721F8D65" w14:textId="77777777" w:rsidR="00163121" w:rsidRDefault="00065B31" w:rsidP="00163121">
      <w:pPr>
        <w:pStyle w:val="01aChapSubHd"/>
      </w:pPr>
      <w:hyperlink w:anchor="E11_3" w:history="1">
        <w:r w:rsidR="00163121" w:rsidRPr="00813338">
          <w:t>Exhibit 11-3 Resident Advisory Board (RAB)</w:t>
        </w:r>
      </w:hyperlink>
      <w:r w:rsidR="00163121">
        <w:t xml:space="preserve"> </w:t>
      </w:r>
      <w:r w:rsidR="00163121" w:rsidRPr="00813338">
        <w:tab/>
      </w:r>
      <w:r w:rsidR="00163121">
        <w:t>06/01/2024</w:t>
      </w:r>
    </w:p>
    <w:p w14:paraId="3F806303" w14:textId="77777777" w:rsidR="00163121" w:rsidRPr="00813338" w:rsidRDefault="00065B31" w:rsidP="00163121">
      <w:pPr>
        <w:pStyle w:val="01aChapSubHd"/>
      </w:pPr>
      <w:hyperlink w:anchor="E11_4" w:history="1">
        <w:r w:rsidR="00163121" w:rsidRPr="00AC337D">
          <w:t>Exhibit 11-4 Tenant Participation Funds</w:t>
        </w:r>
      </w:hyperlink>
      <w:r w:rsidR="00163121">
        <w:t xml:space="preserve"> </w:t>
      </w:r>
      <w:r w:rsidR="00163121">
        <w:tab/>
        <w:t>06/01/2018</w:t>
      </w:r>
    </w:p>
    <w:p w14:paraId="00160225" w14:textId="77777777" w:rsidR="00163121" w:rsidRDefault="00163121">
      <w:pPr>
        <w:spacing w:after="160" w:line="259" w:lineRule="auto"/>
        <w:rPr>
          <w:rFonts w:ascii="Franklin Gothic Demi" w:hAnsi="Franklin Gothic Demi"/>
          <w:color w:val="0063A8"/>
          <w:sz w:val="28"/>
        </w:rPr>
      </w:pPr>
      <w:r>
        <w:br w:type="page"/>
      </w:r>
    </w:p>
    <w:p w14:paraId="3B6345BA" w14:textId="47FAEAFF" w:rsidR="00163121" w:rsidRPr="00163121" w:rsidRDefault="00065B31" w:rsidP="00163121">
      <w:pPr>
        <w:pStyle w:val="01ChapHd"/>
      </w:pPr>
      <w:hyperlink w:anchor="C12" w:history="1">
        <w:r w:rsidR="00163121" w:rsidRPr="00163121">
          <w:t>Chapter 12 Quality Assurance</w:t>
        </w:r>
      </w:hyperlink>
      <w:r w:rsidR="00163121" w:rsidRPr="00163121">
        <w:t xml:space="preserve"> </w:t>
      </w:r>
      <w:r w:rsidR="00163121" w:rsidRPr="00163121">
        <w:tab/>
        <w:t>02/01/2025</w:t>
      </w:r>
    </w:p>
    <w:p w14:paraId="6A76D007" w14:textId="77777777" w:rsidR="00163121" w:rsidRPr="00813338" w:rsidRDefault="00065B31" w:rsidP="00163121">
      <w:pPr>
        <w:pStyle w:val="01aChapSubHd"/>
      </w:pPr>
      <w:hyperlink w:anchor="E12_1" w:history="1">
        <w:r w:rsidR="00163121" w:rsidRPr="00813338">
          <w:t xml:space="preserve">Exhibit 12-1 </w:t>
        </w:r>
        <w:r w:rsidR="00163121">
          <w:t>Records Retention</w:t>
        </w:r>
      </w:hyperlink>
      <w:r w:rsidR="00163121">
        <w:t xml:space="preserve"> </w:t>
      </w:r>
      <w:r w:rsidR="00163121" w:rsidRPr="00813338">
        <w:tab/>
      </w:r>
      <w:r w:rsidR="00163121">
        <w:t>10/01/2018</w:t>
      </w:r>
    </w:p>
    <w:p w14:paraId="6B17861D" w14:textId="77777777" w:rsidR="00163121" w:rsidRPr="00163121" w:rsidRDefault="00065B31" w:rsidP="00163121">
      <w:pPr>
        <w:pStyle w:val="01ChapHd"/>
      </w:pPr>
      <w:hyperlink w:anchor="C13" w:history="1">
        <w:r w:rsidR="00163121" w:rsidRPr="00163121">
          <w:t>Chapter 13 Charges,</w:t>
        </w:r>
      </w:hyperlink>
      <w:r w:rsidR="00163121" w:rsidRPr="00163121">
        <w:t xml:space="preserve"> Payments, and Collection </w:t>
      </w:r>
      <w:r w:rsidR="00163121" w:rsidRPr="00163121">
        <w:tab/>
        <w:t>08/01/2021</w:t>
      </w:r>
    </w:p>
    <w:p w14:paraId="0081041F" w14:textId="77777777" w:rsidR="00163121" w:rsidRPr="00813338" w:rsidRDefault="00065B31" w:rsidP="00163121">
      <w:pPr>
        <w:pStyle w:val="01aChapSubHd"/>
      </w:pPr>
      <w:hyperlink w:anchor="E13_1" w:history="1">
        <w:r w:rsidR="00163121" w:rsidRPr="00813338">
          <w:t>Exhibit 13-</w:t>
        </w:r>
        <w:r w:rsidR="00163121">
          <w:t>2 Allegations, Family Errors, and Misrepresentation</w:t>
        </w:r>
      </w:hyperlink>
      <w:r w:rsidR="00163121">
        <w:t xml:space="preserve"> </w:t>
      </w:r>
      <w:r w:rsidR="00163121" w:rsidRPr="00813338">
        <w:tab/>
      </w:r>
      <w:r w:rsidR="00163121">
        <w:t>08/01/2020</w:t>
      </w:r>
    </w:p>
    <w:p w14:paraId="7087B6DB" w14:textId="77777777" w:rsidR="00163121" w:rsidRDefault="00065B31" w:rsidP="00163121">
      <w:pPr>
        <w:pStyle w:val="01aChapSubHd"/>
      </w:pPr>
      <w:hyperlink w:anchor="E13_5" w:history="1">
        <w:r w:rsidR="00163121" w:rsidRPr="00813338">
          <w:t>Exhibit 13-</w:t>
        </w:r>
        <w:r w:rsidR="00163121">
          <w:t>3 Payment</w:t>
        </w:r>
        <w:r w:rsidR="00163121" w:rsidRPr="00813338">
          <w:t xml:space="preserve"> Management</w:t>
        </w:r>
      </w:hyperlink>
      <w:r w:rsidR="00163121">
        <w:t xml:space="preserve"> </w:t>
      </w:r>
      <w:r w:rsidR="00163121" w:rsidRPr="00813338">
        <w:tab/>
      </w:r>
      <w:r w:rsidR="00163121">
        <w:t>08/01/2021</w:t>
      </w:r>
    </w:p>
    <w:p w14:paraId="217EE619" w14:textId="77777777" w:rsidR="00163121" w:rsidRDefault="00163121" w:rsidP="00163121">
      <w:pPr>
        <w:pStyle w:val="01aChapSubHd"/>
      </w:pPr>
      <w:r>
        <w:t xml:space="preserve">Exhibit 13-4 Payment Agreements </w:t>
      </w:r>
      <w:r>
        <w:tab/>
        <w:t>08/01/2020</w:t>
      </w:r>
    </w:p>
    <w:p w14:paraId="1C4E19BC" w14:textId="77777777" w:rsidR="00163121" w:rsidRDefault="00163121" w:rsidP="00163121">
      <w:pPr>
        <w:pStyle w:val="01aChapSubHd"/>
      </w:pPr>
      <w:r>
        <w:t xml:space="preserve">Exhibit 13-5 Collection Activities </w:t>
      </w:r>
      <w:r>
        <w:tab/>
        <w:t>08/01/2021</w:t>
      </w:r>
    </w:p>
    <w:p w14:paraId="7B3E142A" w14:textId="77777777" w:rsidR="00163121" w:rsidRDefault="00163121" w:rsidP="00163121">
      <w:pPr>
        <w:pStyle w:val="01aChapSubHd"/>
      </w:pPr>
      <w:bookmarkStart w:id="3" w:name="C1"/>
      <w:bookmarkEnd w:id="3"/>
      <w:r>
        <w:t xml:space="preserve">Exhibit 13-6- Administrative Errors </w:t>
      </w:r>
      <w:r>
        <w:tab/>
        <w:t>07/01/2025</w:t>
      </w:r>
    </w:p>
    <w:p w14:paraId="17988B6B" w14:textId="77777777" w:rsidR="00163121" w:rsidRDefault="00163121" w:rsidP="00163121">
      <w:pPr>
        <w:pStyle w:val="02Names1"/>
      </w:pPr>
    </w:p>
    <w:p w14:paraId="52293A99" w14:textId="77777777" w:rsidR="00163121" w:rsidRDefault="00163121" w:rsidP="00163121"/>
    <w:p w14:paraId="12B9D84D" w14:textId="77777777" w:rsidR="00163121" w:rsidRPr="00AF3EB1" w:rsidRDefault="00163121" w:rsidP="00163121">
      <w:pPr>
        <w:tabs>
          <w:tab w:val="left" w:pos="2792"/>
        </w:tabs>
      </w:pPr>
      <w:r>
        <w:tab/>
      </w:r>
    </w:p>
    <w:p w14:paraId="7EABB7D8" w14:textId="77777777" w:rsidR="00163121" w:rsidRDefault="00163121" w:rsidP="00163121"/>
    <w:p w14:paraId="5EEF5FAE" w14:textId="2B927C68" w:rsidR="00A92CAE" w:rsidRDefault="00A92CAE" w:rsidP="00C82916">
      <w:pPr>
        <w:keepNext/>
        <w:tabs>
          <w:tab w:val="right" w:leader="dot" w:pos="9360"/>
        </w:tabs>
        <w:ind w:left="274" w:right="1980" w:hanging="274"/>
      </w:pPr>
    </w:p>
    <w:sectPr w:rsidR="00A92CAE" w:rsidSect="005C0B3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890" w:left="1440" w:header="1440" w:footer="8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FCC1" w14:textId="77777777" w:rsidR="00FC040D" w:rsidRDefault="00FC040D" w:rsidP="00BF5FF9">
      <w:r>
        <w:separator/>
      </w:r>
    </w:p>
    <w:p w14:paraId="15DC3722" w14:textId="77777777" w:rsidR="00FC040D" w:rsidRDefault="00FC040D" w:rsidP="00BF5FF9"/>
  </w:endnote>
  <w:endnote w:type="continuationSeparator" w:id="0">
    <w:p w14:paraId="5AE5F498" w14:textId="77777777" w:rsidR="00FC040D" w:rsidRDefault="00FC040D" w:rsidP="00BF5FF9">
      <w:r>
        <w:continuationSeparator/>
      </w:r>
    </w:p>
    <w:p w14:paraId="42E54CC7" w14:textId="77777777" w:rsidR="00FC040D" w:rsidRDefault="00FC040D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1525"/>
      <w:gridCol w:w="3775"/>
    </w:tblGrid>
    <w:tr w:rsidR="00A61B87" w:rsidRPr="00A61B87" w14:paraId="343DE9E4" w14:textId="77777777" w:rsidTr="00A17C66">
      <w:trPr>
        <w:trHeight w:val="438"/>
      </w:trPr>
      <w:tc>
        <w:tcPr>
          <w:tcW w:w="4140" w:type="dxa"/>
        </w:tcPr>
        <w:p w14:paraId="3ED38ADF" w14:textId="4CE3E7CA" w:rsidR="00A61B87" w:rsidRPr="00A61B87" w:rsidRDefault="00A61B87" w:rsidP="00A61B87">
          <w:pPr>
            <w:pStyle w:val="Footer"/>
            <w:tabs>
              <w:tab w:val="clear" w:pos="9360"/>
              <w:tab w:val="left" w:pos="3198"/>
              <w:tab w:val="right" w:pos="9180"/>
            </w:tabs>
            <w:ind w:right="270"/>
            <w:rPr>
              <w:color w:val="0063A8"/>
              <w:sz w:val="16"/>
              <w:szCs w:val="16"/>
            </w:rPr>
          </w:pPr>
          <w:r w:rsidRPr="00A61B87">
            <w:rPr>
              <w:color w:val="0063A8"/>
              <w:sz w:val="16"/>
              <w:szCs w:val="16"/>
            </w:rPr>
            <w:t>Public Housing Department</w:t>
          </w:r>
          <w:r w:rsidRPr="00A61B87">
            <w:rPr>
              <w:color w:val="0063A8"/>
              <w:sz w:val="16"/>
              <w:szCs w:val="16"/>
            </w:rPr>
            <w:br/>
          </w:r>
          <w:r w:rsidR="00163121">
            <w:rPr>
              <w:color w:val="0063A8"/>
              <w:sz w:val="16"/>
            </w:rPr>
            <w:t>Public Housing Admission &amp; Occupancy Policy</w:t>
          </w:r>
        </w:p>
      </w:tc>
      <w:tc>
        <w:tcPr>
          <w:tcW w:w="1525" w:type="dxa"/>
        </w:tcPr>
        <w:p w14:paraId="5C01CB9A" w14:textId="77777777" w:rsid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</w:p>
        <w:p w14:paraId="5483734A" w14:textId="340FC4E8" w:rsidR="00A61B87" w:rsidRPr="00A61B87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TOC-1</w:t>
          </w:r>
        </w:p>
      </w:tc>
      <w:tc>
        <w:tcPr>
          <w:tcW w:w="3775" w:type="dxa"/>
        </w:tcPr>
        <w:p w14:paraId="640373E4" w14:textId="225008BB" w:rsidR="005F4271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0</w:t>
          </w:r>
          <w:r w:rsidR="00065B31">
            <w:rPr>
              <w:color w:val="0063A8"/>
              <w:sz w:val="16"/>
              <w:szCs w:val="16"/>
            </w:rPr>
            <w:t>4/01</w:t>
          </w:r>
          <w:r>
            <w:rPr>
              <w:color w:val="0063A8"/>
              <w:sz w:val="16"/>
              <w:szCs w:val="16"/>
            </w:rPr>
            <w:t>/2026</w:t>
          </w:r>
        </w:p>
        <w:p w14:paraId="51EAB566" w14:textId="1B4A4D91" w:rsidR="00A61B87" w:rsidRPr="00A61B87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Table of Contents</w:t>
          </w:r>
        </w:p>
      </w:tc>
    </w:tr>
  </w:tbl>
  <w:p w14:paraId="665270CE" w14:textId="77777777" w:rsidR="002C4C9F" w:rsidRDefault="002C4C9F" w:rsidP="00EA4F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1525"/>
      <w:gridCol w:w="3425"/>
    </w:tblGrid>
    <w:tr w:rsidR="00A61B87" w:rsidRPr="00A61B87" w14:paraId="178199C5" w14:textId="77777777" w:rsidTr="00A17C66">
      <w:trPr>
        <w:trHeight w:val="438"/>
      </w:trPr>
      <w:tc>
        <w:tcPr>
          <w:tcW w:w="4140" w:type="dxa"/>
        </w:tcPr>
        <w:p w14:paraId="5F65E553" w14:textId="5B090A78" w:rsidR="00A61B87" w:rsidRPr="005F4271" w:rsidRDefault="00A61B87" w:rsidP="00A61B87">
          <w:pPr>
            <w:pStyle w:val="Footer"/>
            <w:tabs>
              <w:tab w:val="clear" w:pos="9360"/>
              <w:tab w:val="left" w:pos="3198"/>
              <w:tab w:val="right" w:pos="9180"/>
            </w:tabs>
            <w:ind w:right="270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Public Housing Department</w:t>
          </w:r>
          <w:r w:rsidRPr="005F4271">
            <w:rPr>
              <w:color w:val="0063A8"/>
              <w:sz w:val="16"/>
              <w:szCs w:val="16"/>
            </w:rPr>
            <w:br/>
          </w:r>
          <w:r w:rsidR="00163121">
            <w:rPr>
              <w:color w:val="0063A8"/>
              <w:sz w:val="16"/>
            </w:rPr>
            <w:t>Public Housing Admission &amp; Occupancy Policy</w:t>
          </w:r>
        </w:p>
      </w:tc>
      <w:tc>
        <w:tcPr>
          <w:tcW w:w="1525" w:type="dxa"/>
        </w:tcPr>
        <w:p w14:paraId="79ECBE95" w14:textId="77777777" w:rsidR="005F4271" w:rsidRP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</w:p>
        <w:p w14:paraId="631B8E8C" w14:textId="527F5500" w:rsidR="00A61B87" w:rsidRP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TOC-1</w:t>
          </w:r>
        </w:p>
      </w:tc>
      <w:tc>
        <w:tcPr>
          <w:tcW w:w="3425" w:type="dxa"/>
        </w:tcPr>
        <w:p w14:paraId="33387231" w14:textId="6957BDE3" w:rsidR="00A61B87" w:rsidRPr="005F4271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0</w:t>
          </w:r>
          <w:r w:rsidR="00065B31">
            <w:rPr>
              <w:color w:val="0063A8"/>
              <w:sz w:val="16"/>
              <w:szCs w:val="16"/>
            </w:rPr>
            <w:t>4/01</w:t>
          </w:r>
          <w:r w:rsidRPr="005F4271">
            <w:rPr>
              <w:color w:val="0063A8"/>
              <w:sz w:val="16"/>
              <w:szCs w:val="16"/>
            </w:rPr>
            <w:t>/2026</w:t>
          </w:r>
          <w:r w:rsidR="00A61B87" w:rsidRPr="005F4271">
            <w:rPr>
              <w:color w:val="0063A8"/>
              <w:sz w:val="16"/>
              <w:szCs w:val="16"/>
            </w:rPr>
            <w:br/>
          </w:r>
          <w:r w:rsidRPr="005F4271">
            <w:rPr>
              <w:color w:val="0063A8"/>
              <w:sz w:val="16"/>
              <w:szCs w:val="16"/>
            </w:rPr>
            <w:t>Table of Contents</w:t>
          </w:r>
        </w:p>
      </w:tc>
    </w:tr>
  </w:tbl>
  <w:p w14:paraId="6F1454BF" w14:textId="7BC33484" w:rsidR="009C0799" w:rsidRPr="009C0799" w:rsidRDefault="009C0799" w:rsidP="00A61B87">
    <w:pPr>
      <w:pStyle w:val="Footer"/>
      <w:tabs>
        <w:tab w:val="clear" w:pos="9360"/>
        <w:tab w:val="right" w:pos="9180"/>
      </w:tabs>
      <w:ind w:right="270"/>
      <w:rPr>
        <w:color w:val="0063A8"/>
        <w:sz w:val="16"/>
        <w:szCs w:val="16"/>
      </w:rPr>
    </w:pPr>
  </w:p>
  <w:p w14:paraId="31A8E4E5" w14:textId="77777777" w:rsidR="009C0799" w:rsidRDefault="009C0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9DF4" w14:textId="77777777" w:rsidR="00FC040D" w:rsidRDefault="00FC040D" w:rsidP="00BF5FF9">
      <w:r>
        <w:separator/>
      </w:r>
    </w:p>
    <w:p w14:paraId="755753F7" w14:textId="77777777" w:rsidR="00FC040D" w:rsidRDefault="00FC040D" w:rsidP="00BF5FF9"/>
  </w:footnote>
  <w:footnote w:type="continuationSeparator" w:id="0">
    <w:p w14:paraId="6DF7B1E2" w14:textId="77777777" w:rsidR="00FC040D" w:rsidRDefault="00FC040D" w:rsidP="00BF5FF9">
      <w:r>
        <w:continuationSeparator/>
      </w:r>
    </w:p>
    <w:p w14:paraId="52702097" w14:textId="77777777" w:rsidR="00FC040D" w:rsidRDefault="00FC040D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3E1" w14:textId="609F50F6" w:rsidR="002C4C9F" w:rsidRDefault="00C82916" w:rsidP="00EA4F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C22D5" wp14:editId="07673EEF">
          <wp:simplePos x="0" y="0"/>
          <wp:positionH relativeFrom="page">
            <wp:posOffset>-28575</wp:posOffset>
          </wp:positionH>
          <wp:positionV relativeFrom="paragraph">
            <wp:posOffset>-914400</wp:posOffset>
          </wp:positionV>
          <wp:extent cx="7772399" cy="10058398"/>
          <wp:effectExtent l="0" t="0" r="635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AA59" w14:textId="77777777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C611B" wp14:editId="6ACA0891">
          <wp:simplePos x="0" y="0"/>
          <wp:positionH relativeFrom="page">
            <wp:posOffset>10795</wp:posOffset>
          </wp:positionH>
          <wp:positionV relativeFrom="paragraph">
            <wp:posOffset>-918210</wp:posOffset>
          </wp:positionV>
          <wp:extent cx="7762238" cy="10045249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8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E41"/>
    <w:multiLevelType w:val="hybridMultilevel"/>
    <w:tmpl w:val="8B9675AA"/>
    <w:lvl w:ilvl="0" w:tplc="2DB83FF6">
      <w:start w:val="1"/>
      <w:numFmt w:val="bullet"/>
      <w:pStyle w:val="3a1BodyBulletCheck25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2189"/>
    <w:multiLevelType w:val="hybridMultilevel"/>
    <w:tmpl w:val="C0B8050C"/>
    <w:lvl w:ilvl="0" w:tplc="E2D0F502">
      <w:start w:val="1"/>
      <w:numFmt w:val="bullet"/>
      <w:pStyle w:val="3a4BodyBulletSquare10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C6EE3"/>
    <w:multiLevelType w:val="multilevel"/>
    <w:tmpl w:val="C54C7920"/>
    <w:name w:val="phdLevelListTemplate"/>
    <w:lvl w:ilvl="0">
      <w:start w:val="1"/>
      <w:numFmt w:val="upperLetter"/>
      <w:lvlRestart w:val="0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firstLine="0"/>
      </w:pPr>
      <w:rPr>
        <w:u w:val="singl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D024E8C"/>
    <w:multiLevelType w:val="hybridMultilevel"/>
    <w:tmpl w:val="A59CCF6A"/>
    <w:lvl w:ilvl="0" w:tplc="04568F74">
      <w:start w:val="1"/>
      <w:numFmt w:val="decimal"/>
      <w:pStyle w:val="3b2BodyNumSpac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98D"/>
    <w:multiLevelType w:val="hybridMultilevel"/>
    <w:tmpl w:val="C40CAFE6"/>
    <w:lvl w:ilvl="0" w:tplc="8488E8B0">
      <w:start w:val="1"/>
      <w:numFmt w:val="bullet"/>
      <w:pStyle w:val="3a2BodyBulletDot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E0AC3"/>
    <w:multiLevelType w:val="hybridMultilevel"/>
    <w:tmpl w:val="8036395C"/>
    <w:lvl w:ilvl="0" w:tplc="CD5A9868">
      <w:start w:val="1"/>
      <w:numFmt w:val="bullet"/>
      <w:pStyle w:val="4bLevel4BulletDot8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D2289"/>
    <w:multiLevelType w:val="hybridMultilevel"/>
    <w:tmpl w:val="A4ACE34E"/>
    <w:lvl w:ilvl="0" w:tplc="6C72F0FC">
      <w:start w:val="1"/>
      <w:numFmt w:val="bullet"/>
      <w:pStyle w:val="3a3BodyBulletCircle75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78FD"/>
    <w:multiLevelType w:val="hybridMultilevel"/>
    <w:tmpl w:val="D756B932"/>
    <w:lvl w:ilvl="0" w:tplc="53BE27BA">
      <w:start w:val="1"/>
      <w:numFmt w:val="decimal"/>
      <w:pStyle w:val="6b1PolicyTxt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4F27"/>
    <w:multiLevelType w:val="hybridMultilevel"/>
    <w:tmpl w:val="8F52BB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4978"/>
    <w:multiLevelType w:val="hybridMultilevel"/>
    <w:tmpl w:val="575E0424"/>
    <w:lvl w:ilvl="0" w:tplc="5142A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657C6"/>
    <w:multiLevelType w:val="hybridMultilevel"/>
    <w:tmpl w:val="F9D64D5C"/>
    <w:lvl w:ilvl="0" w:tplc="EC70270C">
      <w:start w:val="1"/>
      <w:numFmt w:val="decimal"/>
      <w:pStyle w:val="8FAQNum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D04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D7467ED"/>
    <w:multiLevelType w:val="hybridMultilevel"/>
    <w:tmpl w:val="9D80D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33A15"/>
    <w:multiLevelType w:val="hybridMultilevel"/>
    <w:tmpl w:val="2D6E5A2A"/>
    <w:lvl w:ilvl="0" w:tplc="66E611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216F"/>
    <w:multiLevelType w:val="multilevel"/>
    <w:tmpl w:val="2FA2ADB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551640"/>
    <w:multiLevelType w:val="hybridMultilevel"/>
    <w:tmpl w:val="72884BF8"/>
    <w:lvl w:ilvl="0" w:tplc="F154B40C">
      <w:start w:val="1"/>
      <w:numFmt w:val="bullet"/>
      <w:pStyle w:val="5bLevel5BulletDot138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6A186EC5"/>
    <w:multiLevelType w:val="multilevel"/>
    <w:tmpl w:val="B7060352"/>
    <w:lvl w:ilvl="0">
      <w:start w:val="1"/>
      <w:numFmt w:val="none"/>
      <w:suff w:val="nothing"/>
      <w:lvlText w:val="Chapter X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Level11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pStyle w:val="2Level21A"/>
      <w:lvlText w:val="%1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3Level31A1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4Level4a"/>
      <w:lvlText w:val="%5)"/>
      <w:lvlJc w:val="left"/>
      <w:pPr>
        <w:ind w:left="1440" w:hanging="360"/>
      </w:pPr>
      <w:rPr>
        <w:rFonts w:hint="default"/>
      </w:rPr>
    </w:lvl>
    <w:lvl w:ilvl="5">
      <w:start w:val="1"/>
      <w:numFmt w:val="decimal"/>
      <w:pStyle w:val="5Level51"/>
      <w:lvlText w:val="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AA266C"/>
    <w:multiLevelType w:val="hybridMultilevel"/>
    <w:tmpl w:val="CE647252"/>
    <w:lvl w:ilvl="0" w:tplc="17D82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05E2E"/>
    <w:multiLevelType w:val="hybridMultilevel"/>
    <w:tmpl w:val="E4D0A2D0"/>
    <w:lvl w:ilvl="0" w:tplc="9EF2197E">
      <w:start w:val="1"/>
      <w:numFmt w:val="decimal"/>
      <w:pStyle w:val="3b1Body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50F24"/>
    <w:multiLevelType w:val="hybridMultilevel"/>
    <w:tmpl w:val="83A8320A"/>
    <w:lvl w:ilvl="0" w:tplc="2ABA8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4CA7"/>
    <w:multiLevelType w:val="hybridMultilevel"/>
    <w:tmpl w:val="73D29CCE"/>
    <w:lvl w:ilvl="0" w:tplc="A35A61E0">
      <w:start w:val="1"/>
      <w:numFmt w:val="bullet"/>
      <w:pStyle w:val="3a1BodyBulletArrow25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F6FD3"/>
    <w:multiLevelType w:val="hybridMultilevel"/>
    <w:tmpl w:val="D816824C"/>
    <w:lvl w:ilvl="0" w:tplc="2FECBCCE">
      <w:start w:val="1"/>
      <w:numFmt w:val="bullet"/>
      <w:pStyle w:val="8b1FAQTxtDot5"/>
      <w:lvlText w:val="•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F02F7F"/>
    <w:multiLevelType w:val="multilevel"/>
    <w:tmpl w:val="EC5C198A"/>
    <w:name w:val="phdBulletListTemplate"/>
    <w:lvl w:ilvl="0">
      <w:start w:val="1"/>
      <w:numFmt w:val="bullet"/>
      <w:lvlRestart w:val="0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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pStyle w:val="Heading8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pStyle w:val="Heading9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23"/>
  </w:num>
  <w:num w:numId="5">
    <w:abstractNumId w:val="21"/>
  </w:num>
  <w:num w:numId="6">
    <w:abstractNumId w:val="19"/>
  </w:num>
  <w:num w:numId="7">
    <w:abstractNumId w:val="15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17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0"/>
  </w:num>
  <w:num w:numId="20">
    <w:abstractNumId w:val="22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0"/>
  </w:num>
  <w:num w:numId="27">
    <w:abstractNumId w:val="5"/>
  </w:num>
  <w:num w:numId="28">
    <w:abstractNumId w:val="7"/>
  </w:num>
  <w:num w:numId="29">
    <w:abstractNumId w:val="2"/>
  </w:num>
  <w:num w:numId="30">
    <w:abstractNumId w:val="4"/>
  </w:num>
  <w:num w:numId="31">
    <w:abstractNumId w:val="6"/>
  </w:num>
  <w:num w:numId="32">
    <w:abstractNumId w:val="18"/>
  </w:num>
  <w:num w:numId="33">
    <w:abstractNumId w:val="8"/>
  </w:num>
  <w:num w:numId="34">
    <w:abstractNumId w:val="12"/>
  </w:num>
  <w:num w:numId="35">
    <w:abstractNumId w:val="24"/>
  </w:num>
  <w:num w:numId="36">
    <w:abstractNumId w:val="21"/>
    <w:lvlOverride w:ilvl="0">
      <w:startOverride w:val="1"/>
    </w:lvlOverride>
  </w:num>
  <w:num w:numId="37">
    <w:abstractNumId w:val="21"/>
    <w:lvlOverride w:ilvl="0">
      <w:startOverride w:val="1"/>
    </w:lvlOverride>
  </w:num>
  <w:num w:numId="38">
    <w:abstractNumId w:val="21"/>
    <w:lvlOverride w:ilvl="0">
      <w:startOverride w:val="1"/>
    </w:lvlOverride>
  </w:num>
  <w:num w:numId="39">
    <w:abstractNumId w:val="21"/>
    <w:lvlOverride w:ilvl="0">
      <w:startOverride w:val="1"/>
    </w:lvlOverride>
  </w:num>
  <w:num w:numId="4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tuluG+9E9Ar9rVaGb9N5o5Q0lE7N7tj6OI0eaOWdlHAlEDMJUziCZ/JFLnFaY3caYjabXzu/1TZpmamddT6G8g==" w:salt="OoPP5B/mNwWBg9+jZjjmEw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30"/>
    <w:rsid w:val="000476DE"/>
    <w:rsid w:val="00065B31"/>
    <w:rsid w:val="00163121"/>
    <w:rsid w:val="001714D0"/>
    <w:rsid w:val="00183F7D"/>
    <w:rsid w:val="00236514"/>
    <w:rsid w:val="00274B43"/>
    <w:rsid w:val="00292B2A"/>
    <w:rsid w:val="002C4C9F"/>
    <w:rsid w:val="002C6E1B"/>
    <w:rsid w:val="003100A9"/>
    <w:rsid w:val="00317158"/>
    <w:rsid w:val="00335E20"/>
    <w:rsid w:val="0035325E"/>
    <w:rsid w:val="00377232"/>
    <w:rsid w:val="003B4AF6"/>
    <w:rsid w:val="003C4DA9"/>
    <w:rsid w:val="00400615"/>
    <w:rsid w:val="0042274D"/>
    <w:rsid w:val="00483265"/>
    <w:rsid w:val="004B5219"/>
    <w:rsid w:val="005149C7"/>
    <w:rsid w:val="00561830"/>
    <w:rsid w:val="00562735"/>
    <w:rsid w:val="005C0B3F"/>
    <w:rsid w:val="005D3CBD"/>
    <w:rsid w:val="005E6644"/>
    <w:rsid w:val="005F4271"/>
    <w:rsid w:val="0060217F"/>
    <w:rsid w:val="00624C69"/>
    <w:rsid w:val="0066766D"/>
    <w:rsid w:val="006D7277"/>
    <w:rsid w:val="007250FD"/>
    <w:rsid w:val="00740113"/>
    <w:rsid w:val="00747E78"/>
    <w:rsid w:val="00770207"/>
    <w:rsid w:val="007C3FC5"/>
    <w:rsid w:val="008C7B80"/>
    <w:rsid w:val="00903DC3"/>
    <w:rsid w:val="009448F9"/>
    <w:rsid w:val="00995516"/>
    <w:rsid w:val="009C0799"/>
    <w:rsid w:val="009D455E"/>
    <w:rsid w:val="009D79A3"/>
    <w:rsid w:val="009F69E4"/>
    <w:rsid w:val="00A17C66"/>
    <w:rsid w:val="00A61B87"/>
    <w:rsid w:val="00A92CAE"/>
    <w:rsid w:val="00AA2EAA"/>
    <w:rsid w:val="00B34A0F"/>
    <w:rsid w:val="00B45054"/>
    <w:rsid w:val="00B5739F"/>
    <w:rsid w:val="00BB59AA"/>
    <w:rsid w:val="00BF5FF9"/>
    <w:rsid w:val="00C01662"/>
    <w:rsid w:val="00C13857"/>
    <w:rsid w:val="00C82916"/>
    <w:rsid w:val="00CA02B7"/>
    <w:rsid w:val="00CF3D6A"/>
    <w:rsid w:val="00CF664C"/>
    <w:rsid w:val="00D12F99"/>
    <w:rsid w:val="00D41E1E"/>
    <w:rsid w:val="00D465BF"/>
    <w:rsid w:val="00D73F24"/>
    <w:rsid w:val="00DE02B3"/>
    <w:rsid w:val="00E97143"/>
    <w:rsid w:val="00EA4F80"/>
    <w:rsid w:val="00EC356F"/>
    <w:rsid w:val="00F0679D"/>
    <w:rsid w:val="00F229ED"/>
    <w:rsid w:val="00F5529E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4D98707"/>
  <w15:chartTrackingRefBased/>
  <w15:docId w15:val="{BDDD9581-BD3E-427B-A5FF-36B1E34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iPriority="2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2" w:unhideWhenUsed="1"/>
    <w:lsdException w:name="annotation reference" w:locked="0" w:semiHidden="1" w:unhideWhenUsed="1"/>
    <w:lsdException w:name="line number" w:locked="0" w:semiHidden="1" w:uiPriority="2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63121"/>
    <w:pPr>
      <w:spacing w:after="0" w:line="240" w:lineRule="auto"/>
    </w:pPr>
    <w:rPr>
      <w:rFonts w:ascii="Book Antiqua" w:eastAsia="Calibri" w:hAnsi="Book Antiqua" w:cs="Times New Roman"/>
      <w:color w:val="000000" w:themeColor="text1"/>
      <w:sz w:val="24"/>
      <w:szCs w:val="24"/>
    </w:rPr>
  </w:style>
  <w:style w:type="paragraph" w:styleId="Heading1">
    <w:name w:val="heading 1"/>
    <w:aliases w:val="Headline"/>
    <w:basedOn w:val="Normal"/>
    <w:next w:val="Normal"/>
    <w:link w:val="Heading1Char"/>
    <w:uiPriority w:val="9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9"/>
    <w:unhideWhenUsed/>
    <w:qFormat/>
    <w:rsid w:val="00747E78"/>
    <w:pPr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9"/>
    <w:unhideWhenUsed/>
    <w:qFormat/>
    <w:rsid w:val="00747E78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F3D6A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F3D6A"/>
    <w:pPr>
      <w:numPr>
        <w:ilvl w:val="8"/>
        <w:numId w:val="12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iPriority w:val="99"/>
    <w:unhideWhenUsed/>
    <w:rsid w:val="00D12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747E78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747E78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34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747E7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7E78"/>
    <w:rPr>
      <w:rFonts w:eastAsiaTheme="minorEastAsia"/>
    </w:rPr>
  </w:style>
  <w:style w:type="paragraph" w:customStyle="1" w:styleId="0Head">
    <w:name w:val="0_Head"/>
    <w:basedOn w:val="Normal"/>
    <w:next w:val="Normal"/>
    <w:qFormat/>
    <w:rsid w:val="002C6E1B"/>
    <w:pPr>
      <w:keepNext/>
      <w:jc w:val="center"/>
    </w:pPr>
    <w:rPr>
      <w:rFonts w:ascii="Franklin Gothic Demi" w:hAnsi="Franklin Gothic Demi"/>
      <w:sz w:val="36"/>
      <w:szCs w:val="36"/>
    </w:rPr>
  </w:style>
  <w:style w:type="paragraph" w:customStyle="1" w:styleId="3aBody">
    <w:name w:val="3a_Body"/>
    <w:basedOn w:val="Normal"/>
    <w:qFormat/>
    <w:rsid w:val="002C6E1B"/>
  </w:style>
  <w:style w:type="paragraph" w:customStyle="1" w:styleId="1Level11">
    <w:name w:val="1_Level1(1)"/>
    <w:basedOn w:val="3aBody"/>
    <w:next w:val="3aBody"/>
    <w:qFormat/>
    <w:rsid w:val="002C6E1B"/>
    <w:pPr>
      <w:keepNext/>
      <w:numPr>
        <w:ilvl w:val="1"/>
        <w:numId w:val="6"/>
      </w:numPr>
      <w:spacing w:before="240" w:after="60"/>
    </w:pPr>
    <w:rPr>
      <w:rFonts w:ascii="Franklin Gothic Demi" w:hAnsi="Franklin Gothic Demi"/>
      <w:sz w:val="28"/>
    </w:rPr>
  </w:style>
  <w:style w:type="paragraph" w:customStyle="1" w:styleId="2Level21A">
    <w:name w:val="2_Level2(1.A)"/>
    <w:basedOn w:val="3aBody"/>
    <w:next w:val="3aBody"/>
    <w:qFormat/>
    <w:rsid w:val="002C6E1B"/>
    <w:pPr>
      <w:keepNext/>
      <w:numPr>
        <w:ilvl w:val="2"/>
        <w:numId w:val="6"/>
      </w:numPr>
      <w:tabs>
        <w:tab w:val="left" w:pos="720"/>
      </w:tabs>
      <w:spacing w:before="120"/>
    </w:pPr>
    <w:rPr>
      <w:rFonts w:ascii="Franklin Gothic Demi" w:hAnsi="Franklin Gothic Demi"/>
    </w:rPr>
  </w:style>
  <w:style w:type="paragraph" w:customStyle="1" w:styleId="3Level31A1">
    <w:name w:val="3_Level3(1.A.1)"/>
    <w:basedOn w:val="3aBody"/>
    <w:next w:val="3aBody"/>
    <w:qFormat/>
    <w:rsid w:val="002C6E1B"/>
    <w:pPr>
      <w:keepNext/>
      <w:numPr>
        <w:ilvl w:val="3"/>
        <w:numId w:val="6"/>
      </w:numPr>
      <w:tabs>
        <w:tab w:val="left" w:pos="1080"/>
      </w:tabs>
    </w:pPr>
    <w:rPr>
      <w:rFonts w:ascii="Franklin Gothic Demi" w:hAnsi="Franklin Gothic Demi"/>
    </w:rPr>
  </w:style>
  <w:style w:type="paragraph" w:customStyle="1" w:styleId="3a1BodyBulletArrow25">
    <w:name w:val="3a1_BodyBulletArrow(.25)"/>
    <w:basedOn w:val="3aBody"/>
    <w:qFormat/>
    <w:rsid w:val="002C6E1B"/>
    <w:pPr>
      <w:numPr>
        <w:numId w:val="4"/>
      </w:numPr>
      <w:ind w:left="720"/>
    </w:pPr>
    <w:rPr>
      <w:rFonts w:cs="Book Antiqua"/>
    </w:rPr>
  </w:style>
  <w:style w:type="paragraph" w:customStyle="1" w:styleId="3b1BodyNum">
    <w:name w:val="3b1_BodyNum"/>
    <w:basedOn w:val="3aBody"/>
    <w:qFormat/>
    <w:rsid w:val="002C6E1B"/>
    <w:pPr>
      <w:numPr>
        <w:numId w:val="5"/>
      </w:numPr>
    </w:pPr>
  </w:style>
  <w:style w:type="paragraph" w:customStyle="1" w:styleId="4Level4a">
    <w:name w:val="4_Level4(a)"/>
    <w:basedOn w:val="3aBody"/>
    <w:qFormat/>
    <w:rsid w:val="002C6E1B"/>
    <w:pPr>
      <w:numPr>
        <w:ilvl w:val="4"/>
        <w:numId w:val="6"/>
      </w:numPr>
    </w:pPr>
  </w:style>
  <w:style w:type="paragraph" w:customStyle="1" w:styleId="5Level51">
    <w:name w:val="5_Level5[ 1) ]"/>
    <w:basedOn w:val="3aBody"/>
    <w:qFormat/>
    <w:rsid w:val="002C6E1B"/>
    <w:pPr>
      <w:numPr>
        <w:ilvl w:val="5"/>
        <w:numId w:val="6"/>
      </w:numPr>
    </w:pPr>
  </w:style>
  <w:style w:type="paragraph" w:customStyle="1" w:styleId="6PolicyTitle">
    <w:name w:val="6_PolicyTitle"/>
    <w:basedOn w:val="3aBody"/>
    <w:next w:val="6aPolicyTxt"/>
    <w:qFormat/>
    <w:rsid w:val="002C6E1B"/>
    <w:pPr>
      <w:keepNext/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ind w:left="360" w:right="360"/>
      <w:jc w:val="center"/>
    </w:pPr>
    <w:rPr>
      <w:rFonts w:ascii="Franklin Gothic Demi" w:eastAsiaTheme="minorHAnsi" w:hAnsi="Franklin Gothic Demi"/>
    </w:rPr>
  </w:style>
  <w:style w:type="paragraph" w:customStyle="1" w:styleId="6aPolicyTxt">
    <w:name w:val="6a_PolicyTxt"/>
    <w:basedOn w:val="3aBody"/>
    <w:qFormat/>
    <w:rsid w:val="002C6E1B"/>
    <w:pPr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ind w:left="360" w:right="360"/>
    </w:pPr>
  </w:style>
  <w:style w:type="paragraph" w:customStyle="1" w:styleId="MOA0Body">
    <w:name w:val="MOA0Body"/>
    <w:basedOn w:val="Normal"/>
    <w:qFormat/>
    <w:rsid w:val="002C6E1B"/>
    <w:rPr>
      <w:rFonts w:ascii="Franklin Gothic Book" w:eastAsia="Cambria" w:hAnsi="Franklin Gothic Book"/>
      <w:color w:val="000000"/>
    </w:rPr>
  </w:style>
  <w:style w:type="character" w:styleId="Hyperlink">
    <w:name w:val="Hyperlink"/>
    <w:basedOn w:val="DefaultParagraphFont"/>
    <w:uiPriority w:val="99"/>
    <w:unhideWhenUsed/>
    <w:rsid w:val="002C6E1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2"/>
    <w:unhideWhenUsed/>
    <w:rsid w:val="002C6E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2C6E1B"/>
    <w:rPr>
      <w:rFonts w:ascii="Book Antiqua" w:hAnsi="Book Antiqua" w:cs="Times New Roman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2"/>
    <w:unhideWhenUsed/>
    <w:rsid w:val="002C6E1B"/>
    <w:rPr>
      <w:vertAlign w:val="superscript"/>
    </w:rPr>
  </w:style>
  <w:style w:type="table" w:styleId="TableGrid">
    <w:name w:val="Table Grid"/>
    <w:basedOn w:val="TableNormal"/>
    <w:uiPriority w:val="59"/>
    <w:locked/>
    <w:rsid w:val="00A6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dBody">
    <w:name w:val="phdBody"/>
    <w:basedOn w:val="Normal"/>
    <w:qFormat/>
    <w:rsid w:val="00EA4F80"/>
  </w:style>
  <w:style w:type="paragraph" w:customStyle="1" w:styleId="phdLevel1">
    <w:name w:val="phdLevel1  (#.#)"/>
    <w:basedOn w:val="phdBody"/>
    <w:next w:val="phdBody"/>
    <w:qFormat/>
    <w:rsid w:val="00EA4F80"/>
    <w:pPr>
      <w:keepNext/>
      <w:spacing w:before="240" w:after="60"/>
      <w:ind w:left="720" w:hanging="720"/>
    </w:pPr>
    <w:rPr>
      <w:b/>
      <w:cap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F3D6A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F3D6A"/>
    <w:rPr>
      <w:rFonts w:ascii="Book Antiqua" w:hAnsi="Book Antiqua" w:cs="Arial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6A"/>
    <w:rPr>
      <w:rFonts w:ascii="Tahoma" w:hAnsi="Tahoma" w:cs="Tahoma"/>
      <w:color w:val="000000" w:themeColor="text1"/>
      <w:sz w:val="16"/>
      <w:szCs w:val="16"/>
    </w:rPr>
  </w:style>
  <w:style w:type="paragraph" w:customStyle="1" w:styleId="0aName">
    <w:name w:val="0a_Name"/>
    <w:basedOn w:val="0Head"/>
    <w:next w:val="Normal"/>
    <w:qFormat/>
    <w:rsid w:val="00CF3D6A"/>
    <w:pPr>
      <w:tabs>
        <w:tab w:val="center" w:pos="5040"/>
        <w:tab w:val="right" w:pos="9360"/>
      </w:tabs>
    </w:pPr>
    <w:rPr>
      <w:sz w:val="28"/>
      <w:szCs w:val="32"/>
    </w:rPr>
  </w:style>
  <w:style w:type="paragraph" w:customStyle="1" w:styleId="3aBodyBlankLine">
    <w:name w:val="3a_Body_BlankLine"/>
    <w:basedOn w:val="3aBody"/>
    <w:next w:val="3aBody"/>
    <w:qFormat/>
    <w:rsid w:val="00CF3D6A"/>
    <w:pPr>
      <w:suppressLineNumbers/>
    </w:pPr>
  </w:style>
  <w:style w:type="paragraph" w:customStyle="1" w:styleId="3a1BodyBulletCheck25">
    <w:name w:val="3a1_BodyBulletCheck(.25)"/>
    <w:basedOn w:val="3aBody"/>
    <w:qFormat/>
    <w:rsid w:val="00CF3D6A"/>
    <w:pPr>
      <w:numPr>
        <w:numId w:val="26"/>
      </w:numPr>
      <w:contextualSpacing/>
    </w:pPr>
  </w:style>
  <w:style w:type="paragraph" w:customStyle="1" w:styleId="3a2BodyBulletDot5">
    <w:name w:val="3a2_BodyBulletDot(.5)"/>
    <w:basedOn w:val="3aBody"/>
    <w:qFormat/>
    <w:rsid w:val="00CF3D6A"/>
    <w:pPr>
      <w:numPr>
        <w:numId w:val="27"/>
      </w:numPr>
    </w:pPr>
  </w:style>
  <w:style w:type="paragraph" w:customStyle="1" w:styleId="3a3BodyBulletCircle75">
    <w:name w:val="3a3_BodyBulletCircle(.75)"/>
    <w:basedOn w:val="3aBody"/>
    <w:qFormat/>
    <w:rsid w:val="00CF3D6A"/>
    <w:pPr>
      <w:numPr>
        <w:numId w:val="28"/>
      </w:numPr>
    </w:pPr>
  </w:style>
  <w:style w:type="paragraph" w:customStyle="1" w:styleId="3a4BodyBulletSquare10">
    <w:name w:val="3a4_BodyBulletSquare(1.0)"/>
    <w:basedOn w:val="3aBody"/>
    <w:rsid w:val="00CF3D6A"/>
    <w:pPr>
      <w:numPr>
        <w:numId w:val="29"/>
      </w:numPr>
    </w:pPr>
  </w:style>
  <w:style w:type="paragraph" w:customStyle="1" w:styleId="3b2BodyNumSpace">
    <w:name w:val="3b2_BodyNumSpace"/>
    <w:basedOn w:val="3aBody"/>
    <w:qFormat/>
    <w:rsid w:val="00CF3D6A"/>
    <w:pPr>
      <w:numPr>
        <w:numId w:val="30"/>
      </w:numPr>
      <w:spacing w:before="120"/>
    </w:pPr>
  </w:style>
  <w:style w:type="paragraph" w:styleId="TOC1">
    <w:name w:val="toc 1"/>
    <w:basedOn w:val="3aBody"/>
    <w:autoRedefine/>
    <w:uiPriority w:val="39"/>
    <w:qFormat/>
    <w:rsid w:val="00CF3D6A"/>
    <w:pPr>
      <w:tabs>
        <w:tab w:val="left" w:pos="720"/>
        <w:tab w:val="right" w:leader="dot" w:pos="9360"/>
      </w:tabs>
      <w:spacing w:before="120"/>
      <w:ind w:left="720" w:right="540" w:hanging="720"/>
    </w:pPr>
    <w:rPr>
      <w:rFonts w:ascii="Franklin Gothic Demi" w:hAnsi="Franklin Gothic Demi"/>
      <w:noProof/>
      <w:sz w:val="28"/>
      <w:szCs w:val="28"/>
    </w:rPr>
  </w:style>
  <w:style w:type="paragraph" w:styleId="TOC2">
    <w:name w:val="toc 2"/>
    <w:basedOn w:val="3aBody"/>
    <w:autoRedefine/>
    <w:uiPriority w:val="39"/>
    <w:qFormat/>
    <w:rsid w:val="00CF3D6A"/>
    <w:pPr>
      <w:tabs>
        <w:tab w:val="right" w:leader="dot" w:pos="9360"/>
      </w:tabs>
      <w:spacing w:before="120"/>
      <w:ind w:left="1440" w:right="547" w:hanging="720"/>
    </w:pPr>
    <w:rPr>
      <w:rFonts w:ascii="Franklin Gothic Book" w:hAnsi="Franklin Gothic Book"/>
      <w:noProof/>
    </w:rPr>
  </w:style>
  <w:style w:type="paragraph" w:styleId="TOC3">
    <w:name w:val="toc 3"/>
    <w:basedOn w:val="3aBody"/>
    <w:autoRedefine/>
    <w:uiPriority w:val="39"/>
    <w:qFormat/>
    <w:rsid w:val="00CF3D6A"/>
    <w:pPr>
      <w:tabs>
        <w:tab w:val="right" w:leader="dot" w:pos="9360"/>
      </w:tabs>
      <w:ind w:left="2340" w:right="540" w:hanging="900"/>
    </w:pPr>
    <w:rPr>
      <w:rFonts w:ascii="Franklin Gothic Book" w:hAnsi="Franklin Gothic Book"/>
      <w:noProof/>
    </w:rPr>
  </w:style>
  <w:style w:type="paragraph" w:customStyle="1" w:styleId="3b3BodyNumTxt">
    <w:name w:val="3b3_BodyNumTxt"/>
    <w:basedOn w:val="3aBody"/>
    <w:qFormat/>
    <w:rsid w:val="00CF3D6A"/>
    <w:pPr>
      <w:ind w:left="720"/>
    </w:pPr>
  </w:style>
  <w:style w:type="paragraph" w:customStyle="1" w:styleId="4aLevel4Txt">
    <w:name w:val="4a_Level4Txt"/>
    <w:basedOn w:val="4Level4a"/>
    <w:qFormat/>
    <w:rsid w:val="00CF3D6A"/>
    <w:pPr>
      <w:numPr>
        <w:ilvl w:val="0"/>
        <w:numId w:val="0"/>
      </w:numPr>
      <w:ind w:left="1440"/>
    </w:pPr>
  </w:style>
  <w:style w:type="paragraph" w:customStyle="1" w:styleId="4bLevel4BulletDot88">
    <w:name w:val="4b_Level4BulletDot(.88)"/>
    <w:basedOn w:val="4aLevel4Txt"/>
    <w:qFormat/>
    <w:rsid w:val="00CF3D6A"/>
    <w:pPr>
      <w:numPr>
        <w:numId w:val="31"/>
      </w:numPr>
    </w:pPr>
  </w:style>
  <w:style w:type="paragraph" w:customStyle="1" w:styleId="5aLevel5Txt">
    <w:name w:val="5a_Level5Txt"/>
    <w:basedOn w:val="5Level51"/>
    <w:qFormat/>
    <w:rsid w:val="00CF3D6A"/>
    <w:pPr>
      <w:numPr>
        <w:ilvl w:val="0"/>
        <w:numId w:val="0"/>
      </w:numPr>
      <w:ind w:left="1800"/>
    </w:pPr>
  </w:style>
  <w:style w:type="paragraph" w:customStyle="1" w:styleId="5bLevel5BulletDot138">
    <w:name w:val="5b_Level5BulletDot(1.38)"/>
    <w:basedOn w:val="5aLevel5Txt"/>
    <w:qFormat/>
    <w:rsid w:val="00CF3D6A"/>
    <w:pPr>
      <w:numPr>
        <w:numId w:val="32"/>
      </w:numPr>
    </w:pPr>
  </w:style>
  <w:style w:type="paragraph" w:customStyle="1" w:styleId="6b1PolicyTxtNum">
    <w:name w:val="6b1_PolicyTxtNum"/>
    <w:basedOn w:val="6aPolicyTxt"/>
    <w:qFormat/>
    <w:rsid w:val="00CF3D6A"/>
    <w:pPr>
      <w:numPr>
        <w:numId w:val="33"/>
      </w:numPr>
      <w:tabs>
        <w:tab w:val="left" w:pos="720"/>
        <w:tab w:val="left" w:pos="1080"/>
        <w:tab w:val="left" w:pos="1440"/>
      </w:tabs>
    </w:pPr>
  </w:style>
  <w:style w:type="paragraph" w:customStyle="1" w:styleId="6b2PolicyTxtBullet">
    <w:name w:val="6b2_PolicyTxtBullet"/>
    <w:basedOn w:val="6aPolicyTxt"/>
    <w:qFormat/>
    <w:rsid w:val="00CF3D6A"/>
    <w:pPr>
      <w:tabs>
        <w:tab w:val="left" w:pos="720"/>
        <w:tab w:val="left" w:pos="1080"/>
        <w:tab w:val="left" w:pos="1440"/>
      </w:tabs>
      <w:ind w:left="1080" w:hanging="720"/>
    </w:pPr>
  </w:style>
  <w:style w:type="paragraph" w:customStyle="1" w:styleId="7PolicyFtr">
    <w:name w:val="7_PolicyFtr"/>
    <w:basedOn w:val="3aBody"/>
    <w:qFormat/>
    <w:rsid w:val="00CF3D6A"/>
    <w:pPr>
      <w:keepLines/>
      <w:tabs>
        <w:tab w:val="center" w:pos="4680"/>
        <w:tab w:val="right" w:pos="9360"/>
      </w:tabs>
    </w:pPr>
    <w:rPr>
      <w:sz w:val="16"/>
      <w:szCs w:val="16"/>
    </w:rPr>
  </w:style>
  <w:style w:type="paragraph" w:customStyle="1" w:styleId="8FAQNum">
    <w:name w:val="8_FAQNum"/>
    <w:basedOn w:val="3aBody"/>
    <w:next w:val="Normal"/>
    <w:rsid w:val="00CF3D6A"/>
    <w:pPr>
      <w:keepNext/>
      <w:numPr>
        <w:numId w:val="34"/>
      </w:numPr>
      <w:spacing w:before="240"/>
    </w:pPr>
    <w:rPr>
      <w:rFonts w:ascii="Franklin Gothic Demi" w:hAnsi="Franklin Gothic Demi"/>
      <w:u w:val="single"/>
    </w:rPr>
  </w:style>
  <w:style w:type="paragraph" w:customStyle="1" w:styleId="8aFAQNoNum">
    <w:name w:val="8a_FAQNoNum"/>
    <w:basedOn w:val="3aBody"/>
    <w:next w:val="Normal"/>
    <w:rsid w:val="00CF3D6A"/>
    <w:pPr>
      <w:keepNext/>
      <w:spacing w:before="240"/>
      <w:ind w:left="360"/>
    </w:pPr>
    <w:rPr>
      <w:rFonts w:ascii="Franklin Gothic Demi" w:hAnsi="Franklin Gothic Demi"/>
      <w:u w:val="single"/>
    </w:rPr>
  </w:style>
  <w:style w:type="paragraph" w:customStyle="1" w:styleId="8bFAQTxt">
    <w:name w:val="8b_FAQTxt"/>
    <w:basedOn w:val="3aBody"/>
    <w:rsid w:val="00CF3D6A"/>
    <w:pPr>
      <w:ind w:left="360"/>
    </w:pPr>
    <w:rPr>
      <w:color w:val="0000FF"/>
    </w:rPr>
  </w:style>
  <w:style w:type="paragraph" w:customStyle="1" w:styleId="8b1FAQTxtDot5">
    <w:name w:val="8b1_FAQTxt_Dot(.5)"/>
    <w:basedOn w:val="8bFAQTxt"/>
    <w:rsid w:val="00CF3D6A"/>
    <w:pPr>
      <w:numPr>
        <w:numId w:val="35"/>
      </w:numPr>
    </w:pPr>
  </w:style>
  <w:style w:type="paragraph" w:customStyle="1" w:styleId="8b2FAQTxtCircle75">
    <w:name w:val="8b2_FAQTxt_Circle(.75)"/>
    <w:basedOn w:val="3a3BodyBulletCircle75"/>
    <w:rsid w:val="00CF3D6A"/>
    <w:rPr>
      <w:color w:val="0000FF"/>
    </w:rPr>
  </w:style>
  <w:style w:type="character" w:styleId="LineNumber">
    <w:name w:val="line number"/>
    <w:basedOn w:val="DefaultParagraphFont"/>
    <w:uiPriority w:val="2"/>
    <w:rsid w:val="00CF3D6A"/>
    <w:rPr>
      <w:rFonts w:ascii="Arial" w:hAnsi="Arial"/>
      <w:b/>
      <w:dstrike w:val="0"/>
      <w:color w:val="000000"/>
      <w:sz w:val="16"/>
      <w:szCs w:val="16"/>
      <w:u w:val="none"/>
      <w:vertAlign w:val="baseline"/>
    </w:rPr>
  </w:style>
  <w:style w:type="paragraph" w:customStyle="1" w:styleId="01ChapHd">
    <w:name w:val="01_ChapHd"/>
    <w:basedOn w:val="Normal"/>
    <w:next w:val="Normal"/>
    <w:qFormat/>
    <w:rsid w:val="005F4271"/>
    <w:pPr>
      <w:tabs>
        <w:tab w:val="right" w:leader="dot" w:pos="9360"/>
      </w:tabs>
      <w:spacing w:before="120"/>
      <w:ind w:left="274" w:right="1627" w:hanging="274"/>
    </w:pPr>
    <w:rPr>
      <w:rFonts w:ascii="Franklin Gothic Demi" w:hAnsi="Franklin Gothic Demi"/>
      <w:color w:val="0063A8"/>
      <w:sz w:val="28"/>
    </w:rPr>
  </w:style>
  <w:style w:type="paragraph" w:customStyle="1" w:styleId="02ExhibitHd">
    <w:name w:val="02_ExhibitHd"/>
    <w:basedOn w:val="01ChapHd"/>
    <w:qFormat/>
    <w:rsid w:val="005F4271"/>
    <w:pPr>
      <w:spacing w:before="0"/>
      <w:ind w:left="720" w:hanging="360"/>
    </w:pPr>
    <w:rPr>
      <w:rFonts w:ascii="Book Antiqua" w:hAnsi="Book Antiqua" w:cs="Aharoni"/>
      <w:color w:val="000000" w:themeColor="text1" w:themeShade="BF"/>
      <w:sz w:val="24"/>
    </w:rPr>
  </w:style>
  <w:style w:type="paragraph" w:customStyle="1" w:styleId="01aChapSubHd">
    <w:name w:val="01a_ChapSubHd"/>
    <w:basedOn w:val="01ChapHd"/>
    <w:qFormat/>
    <w:rsid w:val="005F4271"/>
    <w:pPr>
      <w:spacing w:before="0"/>
      <w:ind w:left="720" w:hanging="360"/>
    </w:pPr>
    <w:rPr>
      <w:rFonts w:ascii="Book Antiqua" w:hAnsi="Book Antiqua" w:cs="Aharoni"/>
      <w:color w:val="000000" w:themeColor="tex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7C66"/>
    <w:rPr>
      <w:color w:val="605E5C"/>
      <w:shd w:val="clear" w:color="auto" w:fill="E1DFDD"/>
    </w:rPr>
  </w:style>
  <w:style w:type="paragraph" w:customStyle="1" w:styleId="02Names1">
    <w:name w:val="02_Names_1"/>
    <w:basedOn w:val="Normal"/>
    <w:qFormat/>
    <w:rsid w:val="00163121"/>
    <w:pPr>
      <w:ind w:left="540"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fc\netlogon\templates\AHFC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AHFC Report</Template>
  <TotalTime>1</TotalTime>
  <Pages>3</Pages>
  <Words>440</Words>
  <Characters>4696</Characters>
  <Application>Microsoft Office Word</Application>
  <DocSecurity>8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Torrens</dc:creator>
  <cp:keywords/>
  <dc:description/>
  <cp:lastModifiedBy>Korene Long</cp:lastModifiedBy>
  <cp:revision>2</cp:revision>
  <cp:lastPrinted>2026-03-02T17:10:00Z</cp:lastPrinted>
  <dcterms:created xsi:type="dcterms:W3CDTF">2026-03-27T23:03:00Z</dcterms:created>
  <dcterms:modified xsi:type="dcterms:W3CDTF">2026-03-27T23:03:00Z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bc395c0f-0b31-401e-ba0d-aaae28e9888a</vt:lpwstr>
  </property>
</Properties>
</file>